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5495"/>
        <w:gridCol w:w="4536"/>
      </w:tblGrid>
      <w:tr w:rsidR="00215DDD" w:rsidRPr="00B2064A" w:rsidTr="003B6B51">
        <w:tc>
          <w:tcPr>
            <w:tcW w:w="5495" w:type="dxa"/>
          </w:tcPr>
          <w:p w:rsidR="00215DDD" w:rsidRPr="00B2064A" w:rsidRDefault="00215DDD" w:rsidP="00B2064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64A">
              <w:rPr>
                <w:b/>
                <w:sz w:val="24"/>
                <w:szCs w:val="24"/>
              </w:rPr>
              <w:t>«Утверждено»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 xml:space="preserve">профессор П.А. </w:t>
            </w:r>
            <w:proofErr w:type="spellStart"/>
            <w:r w:rsidRPr="00B2064A">
              <w:rPr>
                <w:sz w:val="24"/>
                <w:szCs w:val="24"/>
              </w:rPr>
              <w:t>Форш</w:t>
            </w:r>
            <w:proofErr w:type="spellEnd"/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556E9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______________________</w:t>
            </w:r>
          </w:p>
          <w:p w:rsidR="00215DDD" w:rsidRPr="00B2064A" w:rsidRDefault="00C556E9" w:rsidP="00B206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64A">
              <w:rPr>
                <w:sz w:val="24"/>
                <w:szCs w:val="24"/>
              </w:rPr>
              <w:t>«__» ____________ 202</w:t>
            </w:r>
            <w:r w:rsidR="0079689B">
              <w:rPr>
                <w:sz w:val="24"/>
                <w:szCs w:val="24"/>
              </w:rPr>
              <w:t>5</w:t>
            </w:r>
            <w:r w:rsidRPr="00B2064A">
              <w:rPr>
                <w:sz w:val="24"/>
                <w:szCs w:val="24"/>
              </w:rPr>
              <w:t xml:space="preserve"> г.</w:t>
            </w:r>
          </w:p>
        </w:tc>
      </w:tr>
    </w:tbl>
    <w:p w:rsidR="00215DDD" w:rsidRPr="00B2064A" w:rsidRDefault="00215DDD" w:rsidP="00B2064A">
      <w:pPr>
        <w:pStyle w:val="a6"/>
        <w:rPr>
          <w:szCs w:val="24"/>
          <w:lang w:val="en-US"/>
        </w:rPr>
      </w:pPr>
    </w:p>
    <w:p w:rsidR="00150321" w:rsidRPr="00B2064A" w:rsidRDefault="00150321" w:rsidP="00B2064A">
      <w:pPr>
        <w:pStyle w:val="a6"/>
        <w:ind w:left="0"/>
        <w:rPr>
          <w:szCs w:val="24"/>
          <w:lang w:val="en-US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СПИСОК ЗАДАЧ</w:t>
      </w:r>
    </w:p>
    <w:p w:rsidR="00764B7C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вступи</w:t>
      </w:r>
      <w:r w:rsidR="00956589" w:rsidRPr="00B2064A">
        <w:rPr>
          <w:szCs w:val="24"/>
        </w:rPr>
        <w:t xml:space="preserve">тельного экзамена </w:t>
      </w:r>
      <w:r w:rsidR="008C7797" w:rsidRPr="00B2064A">
        <w:rPr>
          <w:szCs w:val="24"/>
        </w:rPr>
        <w:t xml:space="preserve">по группе </w:t>
      </w:r>
      <w:r w:rsidR="0002203F">
        <w:rPr>
          <w:szCs w:val="24"/>
        </w:rPr>
        <w:t xml:space="preserve">специальностей </w:t>
      </w:r>
    </w:p>
    <w:p w:rsidR="008C7797" w:rsidRPr="00B2064A" w:rsidRDefault="0002203F" w:rsidP="00B2064A">
      <w:pPr>
        <w:pStyle w:val="a6"/>
        <w:ind w:left="0"/>
        <w:rPr>
          <w:szCs w:val="24"/>
        </w:rPr>
      </w:pPr>
      <w:bookmarkStart w:id="0" w:name="_GoBack"/>
      <w:bookmarkEnd w:id="0"/>
      <w:r>
        <w:rPr>
          <w:szCs w:val="24"/>
        </w:rPr>
        <w:t>"</w:t>
      </w:r>
      <w:r w:rsidR="00764B7C">
        <w:rPr>
          <w:szCs w:val="24"/>
        </w:rPr>
        <w:t>Компьютерные</w:t>
      </w:r>
      <w:r>
        <w:rPr>
          <w:szCs w:val="24"/>
        </w:rPr>
        <w:t xml:space="preserve"> науки</w:t>
      </w:r>
      <w:r w:rsidR="00764B7C">
        <w:rPr>
          <w:szCs w:val="24"/>
        </w:rPr>
        <w:t xml:space="preserve"> и информатика</w:t>
      </w:r>
      <w:r w:rsidR="008C7797" w:rsidRPr="00B2064A">
        <w:rPr>
          <w:szCs w:val="24"/>
        </w:rPr>
        <w:t xml:space="preserve">" </w:t>
      </w:r>
    </w:p>
    <w:p w:rsidR="00FE3AD9" w:rsidRPr="00B2064A" w:rsidRDefault="008C7797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(физико-математические науки) </w:t>
      </w:r>
    </w:p>
    <w:p w:rsidR="008C7797" w:rsidRPr="00B2064A" w:rsidRDefault="008C7797" w:rsidP="00B2064A">
      <w:pPr>
        <w:pStyle w:val="a6"/>
        <w:ind w:left="0"/>
        <w:rPr>
          <w:szCs w:val="24"/>
        </w:rPr>
      </w:pPr>
    </w:p>
    <w:p w:rsidR="00FE3AD9" w:rsidRPr="00B2064A" w:rsidRDefault="00FE3AD9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>Механика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Заяц бежит по прямой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 xml:space="preserve">1. </w:t>
      </w:r>
      <w:r w:rsidRPr="00B2064A">
        <w:rPr>
          <w:sz w:val="24"/>
          <w:szCs w:val="24"/>
        </w:rPr>
        <w:t xml:space="preserve">Его начинает преследовать со скоростью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 собака, которая в ходе погони всегда бежит в направлении строго на зайца. В начальный момент времени расстояние между ними равно </w:t>
      </w:r>
      <w:r w:rsidRPr="00B2064A">
        <w:rPr>
          <w:i/>
          <w:iCs/>
          <w:sz w:val="24"/>
          <w:szCs w:val="24"/>
        </w:rPr>
        <w:t xml:space="preserve">а </w:t>
      </w:r>
      <w:r w:rsidRPr="00B2064A">
        <w:rPr>
          <w:iCs/>
          <w:sz w:val="24"/>
          <w:szCs w:val="24"/>
        </w:rPr>
        <w:t>и направления их движения ортогональны. Найти уравнение траектории собаки в системе отсчета, связанной с зайцем.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Космический корабль движется по эллиптической орбите вокруг планеты массы </w:t>
      </w:r>
      <w:r w:rsidRPr="00B2064A">
        <w:rPr>
          <w:i/>
          <w:sz w:val="24"/>
          <w:szCs w:val="24"/>
        </w:rPr>
        <w:t>M,</w:t>
      </w:r>
      <w:r w:rsidRPr="00B2064A">
        <w:rPr>
          <w:sz w:val="24"/>
          <w:szCs w:val="24"/>
        </w:rPr>
        <w:t xml:space="preserve"> так что минимальное расстояние до силового центра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iCs/>
          <w:sz w:val="24"/>
          <w:szCs w:val="24"/>
        </w:rPr>
        <w:t xml:space="preserve">, а максимальное равно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 xml:space="preserve">Найти скорость, которую необходимо ему сообщить в афелии, так чтобы он стал двигаться по параболе.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движется по сфере радиуса </w:t>
      </w:r>
      <w:r w:rsidRPr="00B2064A">
        <w:rPr>
          <w:i/>
          <w:iCs/>
          <w:sz w:val="24"/>
          <w:szCs w:val="24"/>
          <w:lang w:val="en-US"/>
        </w:rPr>
        <w:t>R</w:t>
      </w:r>
      <w:r w:rsidRPr="00B2064A">
        <w:rPr>
          <w:sz w:val="24"/>
          <w:szCs w:val="24"/>
        </w:rPr>
        <w:t xml:space="preserve"> в поле силы тяжести и однородном постоянным магнитном поле, напряженности </w:t>
      </w:r>
      <w:r w:rsidRPr="00B2064A">
        <w:rPr>
          <w:i/>
          <w:sz w:val="24"/>
          <w:szCs w:val="24"/>
          <w:lang w:val="en-US"/>
        </w:rPr>
        <w:t>H</w:t>
      </w:r>
      <w:r w:rsidRPr="00B2064A">
        <w:rPr>
          <w:sz w:val="24"/>
          <w:szCs w:val="24"/>
          <w:vertAlign w:val="subscript"/>
        </w:rPr>
        <w:t xml:space="preserve">0, </w:t>
      </w:r>
      <w:r w:rsidRPr="00B2064A">
        <w:rPr>
          <w:sz w:val="24"/>
          <w:szCs w:val="24"/>
        </w:rPr>
        <w:t xml:space="preserve">направленном в противоположную сторону от силы тяжести. Построить функцию Лагранжа, найти интегралы движения и закон движения в квадратурах.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Два небесных тела масс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1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  <w:vertAlign w:val="subscript"/>
        </w:rPr>
        <w:t xml:space="preserve">2 </w:t>
      </w:r>
      <w:r w:rsidRPr="00B2064A">
        <w:rPr>
          <w:sz w:val="24"/>
          <w:szCs w:val="24"/>
        </w:rPr>
        <w:t xml:space="preserve">движутся вокруг общего центра масс. Минимальное расстояние между ними равно </w:t>
      </w:r>
      <w:r w:rsidRPr="00B2064A">
        <w:rPr>
          <w:i/>
          <w:iCs/>
          <w:sz w:val="24"/>
          <w:szCs w:val="24"/>
        </w:rPr>
        <w:t>а</w:t>
      </w:r>
      <w:r w:rsidRPr="00B2064A">
        <w:rPr>
          <w:sz w:val="24"/>
          <w:szCs w:val="24"/>
        </w:rPr>
        <w:t xml:space="preserve">, а максимальное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sz w:val="24"/>
          <w:szCs w:val="24"/>
        </w:rPr>
        <w:t>. Определить энергию системы тел, а также момент импульса в системе отсчета, где центр масс покоится.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  <w:tab w:val="left" w:pos="4680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Частица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движется в потенциале </w:t>
      </w:r>
      <m:oMath>
        <w:bookmarkStart w:id="1" w:name="_Hlk151557398"/>
        <m:r>
          <w:rPr>
            <w:rFonts w:ascii="Cambria Math" w:hAnsi="Cambria Math"/>
            <w:sz w:val="24"/>
            <w:szCs w:val="24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den>
        </m:f>
        <w:bookmarkEnd w:id="1"/>
      </m:oMath>
      <w:r w:rsidRPr="00B2064A">
        <w:rPr>
          <w:sz w:val="24"/>
          <w:szCs w:val="24"/>
        </w:rPr>
        <w:t xml:space="preserve">, где </w:t>
      </w:r>
      <w:r w:rsidRPr="00B2064A">
        <w:rPr>
          <w:i/>
          <w:iCs/>
          <w:sz w:val="24"/>
          <w:szCs w:val="24"/>
        </w:rPr>
        <w:t>α, β &gt; 0</w:t>
      </w:r>
      <w:r w:rsidRPr="00B2064A">
        <w:rPr>
          <w:sz w:val="24"/>
          <w:szCs w:val="24"/>
        </w:rPr>
        <w:t>. Найти смещение перигелия траектории за период для случая финитного движения.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Записать функцию Лагранжа релятивистской частицы массы </w:t>
      </w:r>
      <w:r w:rsidRPr="00B2064A">
        <w:rPr>
          <w:i/>
          <w:sz w:val="24"/>
          <w:szCs w:val="24"/>
        </w:rPr>
        <w:t>m</w:t>
      </w:r>
      <w:r w:rsidRPr="00B2064A">
        <w:rPr>
          <w:sz w:val="24"/>
          <w:szCs w:val="24"/>
        </w:rPr>
        <w:t xml:space="preserve"> и с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sz w:val="24"/>
          <w:szCs w:val="24"/>
        </w:rPr>
        <w:t xml:space="preserve"> в произвольном электромагнитном поле и построить по ней функцию Гамильтона, взяв декартовы координаты частицы в качестве обобщенных. 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Подвергнуть одномерный гармонический осциллятор </w:t>
      </w:r>
      <w:proofErr w:type="spellStart"/>
      <w:r w:rsidRPr="00B2064A">
        <w:rPr>
          <w:sz w:val="24"/>
          <w:szCs w:val="24"/>
        </w:rPr>
        <w:t>унивалентному</w:t>
      </w:r>
      <w:proofErr w:type="spellEnd"/>
      <w:r w:rsidRPr="00B2064A">
        <w:rPr>
          <w:sz w:val="24"/>
          <w:szCs w:val="24"/>
        </w:rPr>
        <w:t xml:space="preserve"> каноническому преобразованию с производящей функцией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mω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  <w:szCs w:val="24"/>
                <w:lang w:val="en-US"/>
              </w:rPr>
              <m:t>ctg</m:t>
            </m:r>
            <m:ctrlPr>
              <w:rPr>
                <w:rFonts w:ascii="Cambria Math" w:hAnsi="Cambria Math"/>
                <w:sz w:val="24"/>
                <w:szCs w:val="24"/>
              </w:rPr>
            </m:ctrlP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</m:func>
      </m:oMath>
      <w:r w:rsidRPr="00B2064A">
        <w:rPr>
          <w:sz w:val="24"/>
          <w:szCs w:val="24"/>
        </w:rPr>
        <w:t xml:space="preserve">. Найти явный вид преобразования. Построить новый гамильтониан </w:t>
      </w:r>
      <w:r w:rsidRPr="00B2064A">
        <w:rPr>
          <w:i/>
          <w:iCs/>
          <w:sz w:val="24"/>
          <w:szCs w:val="24"/>
          <w:lang w:val="en-US"/>
        </w:rPr>
        <w:t>K</w:t>
      </w:r>
      <w:r w:rsidRPr="00B2064A">
        <w:rPr>
          <w:sz w:val="24"/>
          <w:szCs w:val="24"/>
        </w:rPr>
        <w:t>. Записать новые уравнения Гамильтона и их решить. Зная решения последних, записать решения старых уравнений Гамильтона.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Методом Гамильтона-Якоби найти закон движения в квадратурах для частицы </w:t>
      </w:r>
      <w:r w:rsidRPr="00B2064A">
        <w:rPr>
          <w:sz w:val="24"/>
          <w:szCs w:val="24"/>
          <w:lang w:val="en-US"/>
        </w:rPr>
        <w:t>c</w:t>
      </w:r>
      <w:r w:rsidRPr="00B2064A">
        <w:rPr>
          <w:sz w:val="24"/>
          <w:szCs w:val="24"/>
        </w:rPr>
        <w:t xml:space="preserve"> массой</w:t>
      </w:r>
      <w:r w:rsidRPr="00B2064A">
        <w:rPr>
          <w:i/>
          <w:iCs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и зарядом </w:t>
      </w:r>
      <w:r w:rsidRPr="00B2064A">
        <w:rPr>
          <w:i/>
          <w:iCs/>
          <w:sz w:val="24"/>
          <w:szCs w:val="24"/>
          <w:lang w:val="en-US"/>
        </w:rPr>
        <w:t>e</w:t>
      </w:r>
      <w:r w:rsidRPr="00B2064A">
        <w:rPr>
          <w:i/>
          <w:iCs/>
          <w:sz w:val="24"/>
          <w:szCs w:val="24"/>
        </w:rPr>
        <w:t>,</w:t>
      </w:r>
      <w:r w:rsidRPr="00B2064A">
        <w:rPr>
          <w:sz w:val="24"/>
          <w:szCs w:val="24"/>
        </w:rPr>
        <w:t xml:space="preserve"> совершающей плоское движение в поле электрического диполя. Диполь находится в плоскости движения. Вектор дипольного момента имеет модуль </w:t>
      </w:r>
      <w:r w:rsidRPr="00B2064A">
        <w:rPr>
          <w:i/>
          <w:iCs/>
          <w:sz w:val="24"/>
          <w:szCs w:val="24"/>
          <w:lang w:val="en-US"/>
        </w:rPr>
        <w:t>p</w:t>
      </w:r>
      <w:r w:rsidRPr="00B2064A">
        <w:rPr>
          <w:sz w:val="24"/>
          <w:szCs w:val="24"/>
        </w:rPr>
        <w:t xml:space="preserve"> и также лежит в плоскости движения.</w:t>
      </w:r>
    </w:p>
    <w:p w:rsidR="00725D1C" w:rsidRPr="00B2064A" w:rsidRDefault="00725D1C" w:rsidP="00B2064A">
      <w:pPr>
        <w:pStyle w:val="a9"/>
        <w:numPr>
          <w:ilvl w:val="0"/>
          <w:numId w:val="2"/>
        </w:numPr>
        <w:tabs>
          <w:tab w:val="clear" w:pos="720"/>
          <w:tab w:val="num" w:pos="0"/>
          <w:tab w:val="left" w:pos="868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t xml:space="preserve">К стенке прикреплена спица, на которую нанизаны две бусинки массами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. Между собой бусинки соединены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Бусинка массы </w:t>
      </w:r>
      <w:r w:rsidRPr="00B2064A">
        <w:rPr>
          <w:rFonts w:ascii="Times New Roman" w:hAnsi="Times New Roman" w:cs="Times New Roman"/>
          <w:i/>
          <w:iCs/>
        </w:rPr>
        <w:t>3</w:t>
      </w:r>
      <w:r w:rsidRPr="00B2064A">
        <w:rPr>
          <w:rFonts w:ascii="Times New Roman" w:hAnsi="Times New Roman" w:cs="Times New Roman"/>
          <w:i/>
          <w:iCs/>
          <w:lang w:val="en-US"/>
        </w:rPr>
        <w:t>m</w:t>
      </w:r>
      <w:r w:rsidRPr="00B2064A">
        <w:rPr>
          <w:rFonts w:ascii="Times New Roman" w:hAnsi="Times New Roman" w:cs="Times New Roman"/>
        </w:rPr>
        <w:t xml:space="preserve"> присоединена к стенке пружиной жесткостью </w:t>
      </w:r>
      <w:r w:rsidRPr="00B2064A">
        <w:rPr>
          <w:rFonts w:ascii="Times New Roman" w:hAnsi="Times New Roman" w:cs="Times New Roman"/>
          <w:i/>
          <w:iCs/>
          <w:lang w:val="en-US"/>
        </w:rPr>
        <w:t>k</w:t>
      </w:r>
      <w:r w:rsidRPr="00B2064A">
        <w:rPr>
          <w:rFonts w:ascii="Times New Roman" w:hAnsi="Times New Roman" w:cs="Times New Roman"/>
        </w:rPr>
        <w:t xml:space="preserve">. При этом стенка совершает малые колебания по закону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ст</m:t>
            </m:r>
          </m:sub>
        </m:sSub>
        <m:r>
          <w:rPr>
            <w:rFonts w:ascii="Cambria Math" w:hAnsi="Cambria Math" w:cs="Times New Roman"/>
          </w:rPr>
          <m:t>=A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  <m:ctrlPr>
              <w:rPr>
                <w:rFonts w:ascii="Cambria Math" w:hAnsi="Cambria Math" w:cs="Times New Roman"/>
              </w:rPr>
            </m:ctrlPr>
          </m:fName>
          <m:e>
            <m:r>
              <m:rPr>
                <m:sty m:val="p"/>
              </m:rPr>
              <w:rPr>
                <w:rFonts w:ascii="Cambria Math" w:hAnsi="Cambria Math" w:cs="Times New Roman"/>
              </w:rPr>
              <m:t>Ω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</m:e>
        </m:func>
      </m:oMath>
      <w:r w:rsidRPr="00B2064A">
        <w:rPr>
          <w:rFonts w:ascii="Times New Roman" w:hAnsi="Times New Roman" w:cs="Times New Roman"/>
        </w:rPr>
        <w:t>. Система находятся в горизонтальной плоскости, трением пренебречь. Найти закон установившихся вынужденных колебаний и условия резонанса.</w:t>
      </w:r>
    </w:p>
    <w:p w:rsidR="00725D1C" w:rsidRPr="00B2064A" w:rsidRDefault="00725D1C" w:rsidP="00B2064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Вычислить переменную «действие» для одномерного гармонического осциллятора. Используя данный результат, найти как будет меняться амплитуда малых колебаний маятника при медленном изменении длины нити </w:t>
      </w:r>
      <w:r w:rsidRPr="00B2064A">
        <w:rPr>
          <w:i/>
          <w:iCs/>
          <w:sz w:val="24"/>
          <w:szCs w:val="24"/>
          <w:lang w:val="en-US"/>
        </w:rPr>
        <w:t>l</w:t>
      </w:r>
      <w:r w:rsidRPr="00B2064A">
        <w:rPr>
          <w:i/>
          <w:iCs/>
          <w:sz w:val="24"/>
          <w:szCs w:val="24"/>
        </w:rPr>
        <w:t>(</w:t>
      </w:r>
      <w:r w:rsidRPr="00B2064A">
        <w:rPr>
          <w:i/>
          <w:iCs/>
          <w:sz w:val="24"/>
          <w:szCs w:val="24"/>
          <w:lang w:val="en-US"/>
        </w:rPr>
        <w:t>t</w:t>
      </w:r>
      <w:r w:rsidRPr="00B2064A">
        <w:rPr>
          <w:i/>
          <w:iCs/>
          <w:sz w:val="24"/>
          <w:szCs w:val="24"/>
        </w:rPr>
        <w:t>).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lastRenderedPageBreak/>
        <w:t>Функция Лагранжа симметричного волчка с неподвижной точкой имеет вид</w:t>
      </w:r>
      <m:oMath>
        <m:r>
          <w:rPr>
            <w:rFonts w:ascii="Cambria Math" w:hAnsi="Cambria Math"/>
            <w:szCs w:val="24"/>
          </w:rPr>
          <m:t>L</m:t>
        </m:r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θ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sin</m:t>
                </m:r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θ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  <m:sup>
                <m:r>
                  <w:rPr>
                    <w:rFonts w:ascii="Cambria Math"/>
                    <w:szCs w:val="24"/>
                  </w:rPr>
                  <m:t>2</m:t>
                </m:r>
              </m:sup>
            </m:sSup>
          </m:e>
        </m:d>
        <m:r>
          <w:rPr>
            <w:rFonts w:asci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J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ψ</m:t>
                    </m:r>
                  </m:e>
                </m:acc>
                <m:r>
                  <w:rPr>
                    <w:rFonts w:ascii="Cambria Math"/>
                    <w:szCs w:val="24"/>
                  </w:rPr>
                  <m:t>+</m:t>
                </m:r>
                <m:r>
                  <w:rPr>
                    <w:rFonts w:ascii="Cambria Math" w:hAnsi="Cambria Math"/>
                    <w:szCs w:val="24"/>
                  </w:rPr>
                  <m:t>c</m:t>
                </m:r>
                <m:r>
                  <w:rPr>
                    <w:rFonts w:ascii="Cambria Math" w:hAnsi="Cambria Math"/>
                    <w:szCs w:val="24"/>
                  </w:rPr>
                  <m:t>osθ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φ</m:t>
                    </m:r>
                  </m:e>
                </m:acc>
              </m:e>
            </m:d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-mgLcosθ</m:t>
        </m:r>
      </m:oMath>
      <w:r w:rsidRPr="00B2064A">
        <w:rPr>
          <w:szCs w:val="24"/>
        </w:rPr>
        <w:t>. Объясните смысл входящих в функцию Лагранжа величин. Найдите минимальное значение частоты вращения волчка вокруг вертикальной оси симметрии, при котором движение является устойчивым.</w:t>
      </w:r>
    </w:p>
    <w:p w:rsidR="00725D1C" w:rsidRPr="00B2064A" w:rsidRDefault="00725D1C" w:rsidP="00B2064A">
      <w:pPr>
        <w:pStyle w:val="aa"/>
        <w:numPr>
          <w:ilvl w:val="0"/>
          <w:numId w:val="2"/>
        </w:numPr>
        <w:tabs>
          <w:tab w:val="clear" w:pos="720"/>
          <w:tab w:val="num" w:pos="0"/>
          <w:tab w:val="left" w:pos="868"/>
        </w:tabs>
        <w:ind w:left="0" w:firstLine="567"/>
        <w:rPr>
          <w:szCs w:val="24"/>
        </w:rPr>
      </w:pPr>
      <w:r w:rsidRPr="00B2064A">
        <w:rPr>
          <w:szCs w:val="24"/>
        </w:rPr>
        <w:t xml:space="preserve">В случае стационарного течения несжимаемой идеальной жидкости в трубке длиной </w:t>
      </w:r>
      <w:r w:rsidRPr="00B2064A">
        <w:rPr>
          <w:i/>
          <w:szCs w:val="24"/>
          <w:lang w:val="en-US"/>
        </w:rPr>
        <w:t>L</w:t>
      </w:r>
      <w:r w:rsidRPr="00B2064A">
        <w:rPr>
          <w:szCs w:val="24"/>
        </w:rPr>
        <w:t xml:space="preserve">, наклоненной под углом </w:t>
      </w:r>
      <w:r w:rsidR="004D404F" w:rsidRPr="004D404F">
        <w:rPr>
          <w:rFonts w:ascii="Symbol" w:hAnsi="Symbol"/>
          <w:i/>
        </w:rPr>
        <w:t></w:t>
      </w:r>
      <w:r w:rsidRPr="00B2064A">
        <w:rPr>
          <w:szCs w:val="24"/>
        </w:rPr>
        <w:t xml:space="preserve"> к горизонту,  найдите соотношения между скоро</w:t>
      </w:r>
      <w:r w:rsidR="00150321" w:rsidRPr="00B2064A">
        <w:rPr>
          <w:szCs w:val="24"/>
        </w:rPr>
        <w:t>стями  течения на концах трубки</w:t>
      </w:r>
      <w:r w:rsidRPr="00B2064A">
        <w:rPr>
          <w:szCs w:val="24"/>
        </w:rPr>
        <w:t xml:space="preserve">,  сечения в которых равны </w:t>
      </w:r>
      <w:r w:rsidRPr="00B2064A">
        <w:rPr>
          <w:position w:val="-10"/>
          <w:szCs w:val="24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6.5pt" o:ole="" filled="t">
            <v:fill color2="black"/>
            <v:imagedata r:id="rId7" o:title=""/>
          </v:shape>
          <o:OLEObject Type="Embed" ProgID="Equation.3" ShapeID="_x0000_i1025" DrawAspect="Content" ObjectID="_1803287514" r:id="rId8"/>
        </w:object>
      </w:r>
      <w:r w:rsidRPr="00B2064A">
        <w:rPr>
          <w:szCs w:val="24"/>
        </w:rPr>
        <w:t xml:space="preserve"> и </w:t>
      </w:r>
      <w:r w:rsidRPr="00B2064A">
        <w:rPr>
          <w:position w:val="-10"/>
          <w:szCs w:val="24"/>
        </w:rPr>
        <w:object w:dxaOrig="320" w:dyaOrig="340">
          <v:shape id="_x0000_i1026" type="#_x0000_t75" style="width:16.5pt;height:16.5pt" o:ole="" filled="t">
            <v:fill color2="black"/>
            <v:imagedata r:id="rId9" o:title=""/>
          </v:shape>
          <o:OLEObject Type="Embed" ProgID="Equation.3" ShapeID="_x0000_i1026" DrawAspect="Content" ObjectID="_1803287515" r:id="rId10"/>
        </w:object>
      </w:r>
      <w:r w:rsidRPr="00B2064A">
        <w:rPr>
          <w:szCs w:val="24"/>
        </w:rPr>
        <w:t xml:space="preserve">. Плотность жидкости </w:t>
      </w:r>
      <w:r w:rsidRPr="00B2064A">
        <w:rPr>
          <w:i/>
          <w:iCs/>
          <w:szCs w:val="24"/>
        </w:rPr>
        <w:t>ρ</w:t>
      </w:r>
      <w:r w:rsidRPr="00B2064A">
        <w:rPr>
          <w:szCs w:val="24"/>
        </w:rPr>
        <w:t>.</w:t>
      </w:r>
    </w:p>
    <w:p w:rsidR="00725D1C" w:rsidRPr="00B2064A" w:rsidRDefault="00725D1C" w:rsidP="00B2064A">
      <w:pPr>
        <w:pStyle w:val="aa"/>
        <w:rPr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</w:rPr>
      </w:pPr>
      <w:r w:rsidRPr="00B2064A">
        <w:rPr>
          <w:szCs w:val="24"/>
        </w:rPr>
        <w:t xml:space="preserve">Молекулярная физика, статистическая физика и термодинамика </w:t>
      </w:r>
    </w:p>
    <w:p w:rsidR="00A667D3" w:rsidRPr="00B2064A" w:rsidRDefault="00A667D3" w:rsidP="00B2064A">
      <w:pPr>
        <w:widowControl w:val="0"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Определите массу воздуха, заключенного между двумя оконными рамами,  при атмосферном давлении </w:t>
      </w:r>
      <w:r w:rsidRPr="00B2064A">
        <w:rPr>
          <w:position w:val="-12"/>
          <w:sz w:val="24"/>
          <w:szCs w:val="24"/>
        </w:rPr>
        <w:object w:dxaOrig="300" w:dyaOrig="360">
          <v:shape id="_x0000_i1027" type="#_x0000_t75" style="width:15.75pt;height:18.75pt" o:ole="">
            <v:imagedata r:id="rId11" o:title=""/>
          </v:shape>
          <o:OLEObject Type="Embed" ProgID="Equation.3" ShapeID="_x0000_i1027" DrawAspect="Content" ObjectID="_1803287516" r:id="rId12"/>
        </w:object>
      </w:r>
      <w:r w:rsidRPr="00B2064A">
        <w:rPr>
          <w:sz w:val="24"/>
          <w:szCs w:val="24"/>
        </w:rPr>
        <w:t xml:space="preserve">, считая, что температура между рамами меняется по линейному закону </w:t>
      </w:r>
      <w:proofErr w:type="gramStart"/>
      <w:r w:rsidRPr="00B2064A">
        <w:rPr>
          <w:sz w:val="24"/>
          <w:szCs w:val="24"/>
        </w:rPr>
        <w:t>от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40">
          <v:shape id="_x0000_i1028" type="#_x0000_t75" style="width:12pt;height:17.25pt" o:ole="">
            <v:imagedata r:id="rId13" o:title=""/>
          </v:shape>
          <o:OLEObject Type="Embed" ProgID="Equation.3" ShapeID="_x0000_i1028" DrawAspect="Content" ObjectID="_1803287517" r:id="rId14"/>
        </w:object>
      </w:r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</w:rPr>
        <w:t>до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60" w:dyaOrig="340">
          <v:shape id="_x0000_i1029" type="#_x0000_t75" style="width:12.75pt;height:17.25pt" o:ole="">
            <v:imagedata r:id="rId15" o:title=""/>
          </v:shape>
          <o:OLEObject Type="Embed" ProgID="Equation.3" ShapeID="_x0000_i1029" DrawAspect="Content" ObjectID="_1803287518" r:id="rId16"/>
        </w:object>
      </w:r>
      <w:r w:rsidRPr="00B2064A">
        <w:rPr>
          <w:sz w:val="24"/>
          <w:szCs w:val="24"/>
        </w:rPr>
        <w:t xml:space="preserve">. Площадь окна равна </w:t>
      </w:r>
      <w:r w:rsidRPr="00B2064A">
        <w:rPr>
          <w:position w:val="-6"/>
          <w:sz w:val="24"/>
          <w:szCs w:val="24"/>
        </w:rPr>
        <w:object w:dxaOrig="220" w:dyaOrig="279">
          <v:shape id="_x0000_i1030" type="#_x0000_t75" style="width:12pt;height:13.5pt" o:ole="">
            <v:imagedata r:id="rId17" o:title=""/>
          </v:shape>
          <o:OLEObject Type="Embed" ProgID="Equation.3" ShapeID="_x0000_i1030" DrawAspect="Content" ObjectID="_1803287519" r:id="rId18"/>
        </w:object>
      </w:r>
      <w:r w:rsidRPr="00B2064A">
        <w:rPr>
          <w:sz w:val="24"/>
          <w:szCs w:val="24"/>
        </w:rPr>
        <w:t xml:space="preserve">, расстояние между рамами </w:t>
      </w:r>
      <w:r w:rsidRPr="00B2064A">
        <w:rPr>
          <w:position w:val="-6"/>
          <w:sz w:val="24"/>
          <w:szCs w:val="24"/>
        </w:rPr>
        <w:object w:dxaOrig="139" w:dyaOrig="279">
          <v:shape id="_x0000_i1031" type="#_x0000_t75" style="width:6.75pt;height:13.5pt" o:ole="">
            <v:imagedata r:id="rId19" o:title=""/>
          </v:shape>
          <o:OLEObject Type="Embed" ProgID="Equation.3" ShapeID="_x0000_i1031" DrawAspect="Content" ObjectID="_1803287520" r:id="rId20"/>
        </w:object>
      </w:r>
      <w:r w:rsidRPr="00B2064A">
        <w:rPr>
          <w:sz w:val="24"/>
          <w:szCs w:val="24"/>
        </w:rPr>
        <w:t xml:space="preserve">. Молярная масса воздуха </w:t>
      </w:r>
      <w:r w:rsidRPr="00B2064A">
        <w:rPr>
          <w:position w:val="-10"/>
          <w:sz w:val="24"/>
          <w:szCs w:val="24"/>
        </w:rPr>
        <w:object w:dxaOrig="240" w:dyaOrig="260">
          <v:shape id="_x0000_i1032" type="#_x0000_t75" style="width:12pt;height:12.75pt" o:ole="">
            <v:imagedata r:id="rId21" o:title=""/>
          </v:shape>
          <o:OLEObject Type="Embed" ProgID="Equation.3" ShapeID="_x0000_i1032" DrawAspect="Content" ObjectID="_1803287521" r:id="rId22"/>
        </w:object>
      </w:r>
      <w:r w:rsidRPr="00B2064A">
        <w:rPr>
          <w:i/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зависимость давления от объема для процесса, проводимого над одноатомным идеальным газом, при котором молярная теплоемкость газа меняется с температурой по закону </w:t>
      </w:r>
      <w:r w:rsidRPr="00B2064A">
        <w:rPr>
          <w:i/>
          <w:sz w:val="24"/>
          <w:szCs w:val="24"/>
        </w:rPr>
        <w:t>C</w:t>
      </w:r>
      <w:r w:rsidRPr="00B2064A">
        <w:rPr>
          <w:sz w:val="24"/>
          <w:szCs w:val="24"/>
        </w:rPr>
        <w:t> = 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</w:rPr>
        <w:t xml:space="preserve">, где </w:t>
      </w:r>
      <w:r w:rsidR="004D404F" w:rsidRPr="004D404F">
        <w:rPr>
          <w:rFonts w:ascii="Symbol" w:hAnsi="Symbol"/>
          <w:i/>
          <w:sz w:val="24"/>
        </w:rPr>
        <w:t></w:t>
      </w:r>
      <w:r w:rsidRPr="00B2064A">
        <w:rPr>
          <w:sz w:val="24"/>
          <w:szCs w:val="24"/>
        </w:rPr>
        <w:t xml:space="preserve"> – постоянная.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Газ Ван-дер-Ваальса в количестве двух молей </w:t>
      </w:r>
      <w:proofErr w:type="spellStart"/>
      <w:r w:rsidRPr="00B2064A">
        <w:rPr>
          <w:sz w:val="24"/>
          <w:szCs w:val="24"/>
        </w:rPr>
        <w:t>адиабатически</w:t>
      </w:r>
      <w:proofErr w:type="spellEnd"/>
      <w:r w:rsidRPr="00B2064A">
        <w:rPr>
          <w:sz w:val="24"/>
          <w:szCs w:val="24"/>
        </w:rPr>
        <w:t xml:space="preserve"> и </w:t>
      </w:r>
      <w:proofErr w:type="spellStart"/>
      <w:r w:rsidRPr="00B2064A">
        <w:rPr>
          <w:sz w:val="24"/>
          <w:szCs w:val="24"/>
        </w:rPr>
        <w:t>квазистатически</w:t>
      </w:r>
      <w:proofErr w:type="spellEnd"/>
      <w:r w:rsidRPr="00B2064A">
        <w:rPr>
          <w:sz w:val="24"/>
          <w:szCs w:val="24"/>
        </w:rPr>
        <w:t xml:space="preserve"> расширяется от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 до объема </w:t>
      </w:r>
      <w:r w:rsidRPr="00B2064A">
        <w:rPr>
          <w:i/>
          <w:sz w:val="24"/>
          <w:szCs w:val="24"/>
        </w:rPr>
        <w:t>V</w:t>
      </w:r>
      <w:r w:rsidRPr="00B2064A">
        <w:rPr>
          <w:sz w:val="24"/>
          <w:szCs w:val="24"/>
          <w:vertAlign w:val="subscript"/>
        </w:rPr>
        <w:t>2</w:t>
      </w:r>
      <w:r w:rsidRPr="00B2064A">
        <w:rPr>
          <w:sz w:val="24"/>
          <w:szCs w:val="24"/>
        </w:rPr>
        <w:t xml:space="preserve">. Начальная температура газа </w:t>
      </w:r>
      <w:r w:rsidRPr="00B2064A">
        <w:rPr>
          <w:i/>
          <w:sz w:val="24"/>
          <w:szCs w:val="24"/>
        </w:rPr>
        <w:t>T</w:t>
      </w:r>
      <w:r w:rsidRPr="00B2064A">
        <w:rPr>
          <w:sz w:val="24"/>
          <w:szCs w:val="24"/>
          <w:vertAlign w:val="subscript"/>
        </w:rPr>
        <w:t>1</w:t>
      </w:r>
      <w:r w:rsidRPr="00B2064A">
        <w:rPr>
          <w:sz w:val="24"/>
          <w:szCs w:val="24"/>
        </w:rPr>
        <w:t xml:space="preserve">. Найдите работу, совершенную газом. Константы Ван-дер-Ваальса </w:t>
      </w:r>
      <w:r w:rsidRPr="00B2064A">
        <w:rPr>
          <w:i/>
          <w:sz w:val="24"/>
          <w:szCs w:val="24"/>
        </w:rPr>
        <w:t>a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 и его молярную теплоемкость при постоянном объеме </w:t>
      </w:r>
      <w:r w:rsidRPr="00B2064A">
        <w:rPr>
          <w:position w:val="-12"/>
          <w:sz w:val="24"/>
          <w:szCs w:val="24"/>
        </w:rPr>
        <w:object w:dxaOrig="279" w:dyaOrig="360">
          <v:shape id="_x0000_i1033" type="#_x0000_t75" style="width:13.5pt;height:18.75pt" o:ole="">
            <v:imagedata r:id="rId23" o:title=""/>
          </v:shape>
          <o:OLEObject Type="Embed" ProgID="Equation.3" ShapeID="_x0000_i1033" DrawAspect="Content" ObjectID="_1803287522" r:id="rId24"/>
        </w:object>
      </w:r>
      <w:r w:rsidRPr="00B2064A">
        <w:rPr>
          <w:sz w:val="24"/>
          <w:szCs w:val="24"/>
        </w:rPr>
        <w:t xml:space="preserve"> считайте известными.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термодинамические потенциалы: свободную энергию </w:t>
      </w:r>
      <w:r w:rsidRPr="00B2064A">
        <w:rPr>
          <w:position w:val="-4"/>
          <w:sz w:val="24"/>
          <w:szCs w:val="24"/>
        </w:rPr>
        <w:object w:dxaOrig="220" w:dyaOrig="220">
          <v:shape id="_x0000_i1034" type="#_x0000_t75" style="width:12pt;height:12pt" o:ole="">
            <v:imagedata r:id="rId25" o:title=""/>
          </v:shape>
          <o:OLEObject Type="Embed" ProgID="Equation.3" ShapeID="_x0000_i1034" DrawAspect="Content" ObjectID="_1803287523" r:id="rId26"/>
        </w:object>
      </w:r>
      <w:r w:rsidRPr="00B2064A">
        <w:rPr>
          <w:sz w:val="24"/>
          <w:szCs w:val="24"/>
        </w:rPr>
        <w:t xml:space="preserve"> и энтальпию </w:t>
      </w:r>
      <w:r w:rsidRPr="00B2064A">
        <w:rPr>
          <w:position w:val="-4"/>
          <w:sz w:val="24"/>
          <w:szCs w:val="24"/>
        </w:rPr>
        <w:object w:dxaOrig="279" w:dyaOrig="260">
          <v:shape id="_x0000_i1035" type="#_x0000_t75" style="width:13.5pt;height:12.75pt" o:ole="">
            <v:imagedata r:id="rId27" o:title=""/>
          </v:shape>
          <o:OLEObject Type="Embed" ProgID="Equation.3" ShapeID="_x0000_i1035" DrawAspect="Content" ObjectID="_1803287524" r:id="rId28"/>
        </w:object>
      </w:r>
      <w:r w:rsidRPr="00B2064A">
        <w:rPr>
          <w:sz w:val="24"/>
          <w:szCs w:val="24"/>
        </w:rPr>
        <w:t>для моля одноатомного идеального газа.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 одним молем идеального газа проводят процесс </w:t>
      </w:r>
      <w:r w:rsidRPr="00B2064A">
        <w:rPr>
          <w:position w:val="-12"/>
          <w:sz w:val="24"/>
          <w:szCs w:val="24"/>
        </w:rPr>
        <w:object w:dxaOrig="1400" w:dyaOrig="380">
          <v:shape id="_x0000_i1036" type="#_x0000_t75" style="width:69.75pt;height:18.75pt" o:ole="" filled="t">
            <v:fill color2="black"/>
            <v:imagedata r:id="rId29" o:title=""/>
          </v:shape>
          <o:OLEObject Type="Embed" ProgID="Equation.3" ShapeID="_x0000_i1036" DrawAspect="Content" ObjectID="_1803287525" r:id="rId30"/>
        </w:object>
      </w:r>
      <w:r w:rsidRPr="00B2064A">
        <w:rPr>
          <w:sz w:val="24"/>
          <w:szCs w:val="24"/>
        </w:rPr>
        <w:t xml:space="preserve">, где </w:t>
      </w:r>
      <w:r w:rsidRPr="00B2064A">
        <w:rPr>
          <w:i/>
          <w:sz w:val="24"/>
          <w:szCs w:val="24"/>
        </w:rPr>
        <w:t xml:space="preserve">а — </w:t>
      </w:r>
      <w:r w:rsidRPr="00B2064A">
        <w:rPr>
          <w:sz w:val="24"/>
          <w:szCs w:val="24"/>
        </w:rPr>
        <w:t xml:space="preserve">постоянная величина. Найдите максимально возможную температуру газа в этом процессе. Проиллюстрируйте это решение на </w:t>
      </w:r>
      <w:r w:rsidRPr="00B2064A">
        <w:rPr>
          <w:i/>
          <w:sz w:val="24"/>
          <w:szCs w:val="24"/>
          <w:lang w:val="en-US"/>
        </w:rPr>
        <w:t>p</w:t>
      </w:r>
      <w:r w:rsidRPr="00B2064A">
        <w:rPr>
          <w:i/>
          <w:sz w:val="24"/>
          <w:szCs w:val="24"/>
        </w:rPr>
        <w:t>-</w:t>
      </w:r>
      <w:r w:rsidRPr="00B2064A">
        <w:rPr>
          <w:i/>
          <w:sz w:val="24"/>
          <w:szCs w:val="24"/>
          <w:lang w:val="en-US"/>
        </w:rPr>
        <w:t>V</w:t>
      </w:r>
      <w:r w:rsidRPr="00B2064A">
        <w:rPr>
          <w:sz w:val="24"/>
          <w:szCs w:val="24"/>
        </w:rPr>
        <w:t xml:space="preserve"> диаграмме.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Теплоизолированный цилиндрический сосуд разделен невесомым поршнем на две равные части. По одну сторону поршня находится идеальный газ массой </w:t>
      </w:r>
      <w:r w:rsidRPr="00B2064A">
        <w:rPr>
          <w:position w:val="-4"/>
          <w:sz w:val="24"/>
          <w:szCs w:val="24"/>
        </w:rPr>
        <w:object w:dxaOrig="320" w:dyaOrig="260">
          <v:shape id="_x0000_i1037" type="#_x0000_t75" style="width:16.5pt;height:12.75pt" o:ole="">
            <v:imagedata r:id="rId31" o:title=""/>
          </v:shape>
          <o:OLEObject Type="Embed" ProgID="Equation.3" ShapeID="_x0000_i1037" DrawAspect="Content" ObjectID="_1803287526" r:id="rId32"/>
        </w:object>
      </w:r>
      <w:r w:rsidRPr="00B2064A">
        <w:rPr>
          <w:sz w:val="24"/>
          <w:szCs w:val="24"/>
        </w:rPr>
        <w:t xml:space="preserve"> с молярной массой </w:t>
      </w:r>
      <w:r w:rsidRPr="00B2064A">
        <w:rPr>
          <w:position w:val="-10"/>
          <w:sz w:val="24"/>
          <w:szCs w:val="24"/>
        </w:rPr>
        <w:object w:dxaOrig="220" w:dyaOrig="240">
          <v:shape id="_x0000_i1038" type="#_x0000_t75" style="width:12pt;height:12pt" o:ole="">
            <v:imagedata r:id="rId33" o:title=""/>
          </v:shape>
          <o:OLEObject Type="Embed" ProgID="Equation.3" ShapeID="_x0000_i1038" DrawAspect="Content" ObjectID="_1803287527" r:id="rId34"/>
        </w:object>
      </w:r>
      <w:r w:rsidRPr="00B2064A">
        <w:rPr>
          <w:sz w:val="24"/>
          <w:szCs w:val="24"/>
        </w:rPr>
        <w:t xml:space="preserve"> и молярными теплоемкостями </w:t>
      </w:r>
      <w:r w:rsidRPr="00B2064A">
        <w:rPr>
          <w:position w:val="-10"/>
          <w:sz w:val="24"/>
          <w:szCs w:val="24"/>
        </w:rPr>
        <w:object w:dxaOrig="320" w:dyaOrig="300">
          <v:shape id="_x0000_i1039" type="#_x0000_t75" style="width:16.5pt;height:15.75pt" o:ole="">
            <v:imagedata r:id="rId35" o:title=""/>
          </v:shape>
          <o:OLEObject Type="Embed" ProgID="Equation.3" ShapeID="_x0000_i1039" DrawAspect="Content" ObjectID="_1803287528" r:id="rId36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4"/>
          <w:sz w:val="24"/>
          <w:szCs w:val="24"/>
        </w:rPr>
        <w:object w:dxaOrig="300" w:dyaOrig="340">
          <v:shape id="_x0000_i1040" type="#_x0000_t75" style="width:15.75pt;height:17.25pt" o:ole="">
            <v:imagedata r:id="rId37" o:title=""/>
          </v:shape>
          <o:OLEObject Type="Embed" ProgID="Equation.3" ShapeID="_x0000_i1040" DrawAspect="Content" ObjectID="_1803287529" r:id="rId38"/>
        </w:object>
      </w:r>
      <w:r w:rsidRPr="00B2064A">
        <w:rPr>
          <w:sz w:val="24"/>
          <w:szCs w:val="24"/>
        </w:rPr>
        <w:t xml:space="preserve">, не зависящими от температуры, а по другую сторону поршня – вакуум. Начальные температура и давление </w:t>
      </w:r>
      <w:proofErr w:type="gramStart"/>
      <w:r w:rsidRPr="00B2064A">
        <w:rPr>
          <w:sz w:val="24"/>
          <w:szCs w:val="24"/>
        </w:rPr>
        <w:t>газа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10"/>
          <w:sz w:val="24"/>
          <w:szCs w:val="24"/>
        </w:rPr>
        <w:object w:dxaOrig="240" w:dyaOrig="300">
          <v:shape id="_x0000_i1041" type="#_x0000_t75" style="width:12pt;height:15.75pt" o:ole="">
            <v:imagedata r:id="rId39" o:title=""/>
          </v:shape>
          <o:OLEObject Type="Embed" ProgID="Equation.3" ShapeID="_x0000_i1041" DrawAspect="Content" ObjectID="_1803287530" r:id="rId40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10"/>
          <w:sz w:val="24"/>
          <w:szCs w:val="24"/>
        </w:rPr>
        <w:object w:dxaOrig="279" w:dyaOrig="300">
          <v:shape id="_x0000_i1042" type="#_x0000_t75" style="width:13.5pt;height:15.75pt" o:ole="">
            <v:imagedata r:id="rId41" o:title=""/>
          </v:shape>
          <o:OLEObject Type="Embed" ProgID="Equation.3" ShapeID="_x0000_i1042" DrawAspect="Content" ObjectID="_1803287531" r:id="rId42"/>
        </w:object>
      </w:r>
      <w:r w:rsidRPr="00B2064A">
        <w:rPr>
          <w:sz w:val="24"/>
          <w:szCs w:val="24"/>
        </w:rPr>
        <w:t>. Поршень отпускают, и он, свободно передвигаясь, дает возможность газу заполнить весь объем цилиндра. После этого медленно доводят объем газа до первоначальной величины. Найдите изменение внутренней энергии и энтропии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pacing w:line="240" w:lineRule="auto"/>
        <w:ind w:left="0" w:right="-85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Какое количество теплоты надо подвести к одному молю газа Ван-дер-Ваальса, чтобы при расширении в пустоту от объема </w:t>
      </w:r>
      <w:r w:rsidRPr="00B2064A">
        <w:rPr>
          <w:position w:val="-10"/>
          <w:sz w:val="24"/>
          <w:szCs w:val="24"/>
        </w:rPr>
        <w:object w:dxaOrig="240" w:dyaOrig="340">
          <v:shape id="_x0000_i1043" type="#_x0000_t75" style="width:12pt;height:17.25pt" o:ole="">
            <v:imagedata r:id="rId43" o:title=""/>
          </v:shape>
          <o:OLEObject Type="Embed" ProgID="Equation.3" ShapeID="_x0000_i1043" DrawAspect="Content" ObjectID="_1803287532" r:id="rId44"/>
        </w:object>
      </w:r>
      <w:r w:rsidRPr="00B2064A">
        <w:rPr>
          <w:sz w:val="24"/>
          <w:szCs w:val="24"/>
        </w:rPr>
        <w:t xml:space="preserve"> до объема </w:t>
      </w:r>
      <w:r w:rsidRPr="00B2064A">
        <w:rPr>
          <w:position w:val="-10"/>
          <w:sz w:val="24"/>
          <w:szCs w:val="24"/>
        </w:rPr>
        <w:object w:dxaOrig="279" w:dyaOrig="340">
          <v:shape id="_x0000_i1044" type="#_x0000_t75" style="width:13.5pt;height:17.25pt" o:ole="">
            <v:imagedata r:id="rId45" o:title=""/>
          </v:shape>
          <o:OLEObject Type="Embed" ProgID="Equation.3" ShapeID="_x0000_i1044" DrawAspect="Content" ObjectID="_1803287533" r:id="rId46"/>
        </w:object>
      </w:r>
      <w:r w:rsidRPr="00B2064A">
        <w:rPr>
          <w:sz w:val="24"/>
          <w:szCs w:val="24"/>
        </w:rPr>
        <w:t xml:space="preserve"> его температура не изменилась? </w:t>
      </w:r>
      <w:proofErr w:type="gramStart"/>
      <w:r w:rsidRPr="00B2064A">
        <w:rPr>
          <w:sz w:val="24"/>
          <w:szCs w:val="24"/>
        </w:rPr>
        <w:t>Постоянные</w:t>
      </w:r>
      <w:proofErr w:type="gramEnd"/>
      <w:r w:rsidRPr="00B2064A">
        <w:rPr>
          <w:sz w:val="24"/>
          <w:szCs w:val="24"/>
        </w:rPr>
        <w:t xml:space="preserve"> </w:t>
      </w:r>
      <w:r w:rsidRPr="00B2064A">
        <w:rPr>
          <w:position w:val="-6"/>
          <w:sz w:val="24"/>
          <w:szCs w:val="24"/>
        </w:rPr>
        <w:object w:dxaOrig="200" w:dyaOrig="220">
          <v:shape id="_x0000_i1045" type="#_x0000_t75" style="width:9.75pt;height:12pt" o:ole="">
            <v:imagedata r:id="rId47" o:title=""/>
          </v:shape>
          <o:OLEObject Type="Embed" ProgID="Equation.3" ShapeID="_x0000_i1045" DrawAspect="Content" ObjectID="_1803287534" r:id="rId48"/>
        </w:object>
      </w:r>
      <w:r w:rsidRPr="00B2064A">
        <w:rPr>
          <w:sz w:val="24"/>
          <w:szCs w:val="24"/>
        </w:rPr>
        <w:t xml:space="preserve"> и </w:t>
      </w:r>
      <w:r w:rsidRPr="00B2064A">
        <w:rPr>
          <w:position w:val="-6"/>
          <w:sz w:val="24"/>
          <w:szCs w:val="24"/>
        </w:rPr>
        <w:object w:dxaOrig="200" w:dyaOrig="279">
          <v:shape id="_x0000_i1046" type="#_x0000_t75" style="width:9.75pt;height:13.5pt" o:ole="">
            <v:imagedata r:id="rId49" o:title=""/>
          </v:shape>
          <o:OLEObject Type="Embed" ProgID="Equation.3" ShapeID="_x0000_i1046" DrawAspect="Content" ObjectID="_1803287535" r:id="rId50"/>
        </w:object>
      </w:r>
      <w:r w:rsidRPr="00B2064A">
        <w:rPr>
          <w:sz w:val="24"/>
          <w:szCs w:val="24"/>
        </w:rPr>
        <w:t xml:space="preserve"> газа Ван-дер-Ваальса известны.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868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 броуновскую частицу массой </w:t>
      </w:r>
      <w:r w:rsidRPr="00B2064A">
        <w:rPr>
          <w:position w:val="-12"/>
          <w:sz w:val="24"/>
          <w:szCs w:val="24"/>
        </w:rPr>
        <w:object w:dxaOrig="320" w:dyaOrig="360">
          <v:shape id="_x0000_i1047" type="#_x0000_t75" style="width:16.5pt;height:18.75pt" o:ole="">
            <v:imagedata r:id="rId51" o:title=""/>
          </v:shape>
          <o:OLEObject Type="Embed" ProgID="Equation.3" ShapeID="_x0000_i1047" DrawAspect="Content" ObjectID="_1803287536" r:id="rId52"/>
        </w:object>
      </w:r>
      <w:r w:rsidRPr="00B2064A">
        <w:rPr>
          <w:sz w:val="24"/>
          <w:szCs w:val="24"/>
        </w:rPr>
        <w:t>, совершающую случайные блуждания вдоль оси ОХ, дейс</w:t>
      </w:r>
      <w:r w:rsidR="007146D7" w:rsidRPr="00B2064A">
        <w:rPr>
          <w:sz w:val="24"/>
          <w:szCs w:val="24"/>
        </w:rPr>
        <w:t>твует сила вязкого трения</w:t>
      </w:r>
      <w:r w:rsidRPr="00B2064A">
        <w:rPr>
          <w:position w:val="-24"/>
          <w:sz w:val="24"/>
          <w:szCs w:val="24"/>
        </w:rPr>
        <w:object w:dxaOrig="520" w:dyaOrig="620">
          <v:shape id="_x0000_i1048" type="#_x0000_t75" style="width:26.25pt;height:31.5pt" o:ole="">
            <v:imagedata r:id="rId53" o:title=""/>
          </v:shape>
          <o:OLEObject Type="Embed" ProgID="Equation.3" ShapeID="_x0000_i1048" DrawAspect="Content" ObjectID="_1803287537" r:id="rId54"/>
        </w:object>
      </w:r>
      <w:r w:rsidRPr="00B2064A">
        <w:rPr>
          <w:sz w:val="24"/>
          <w:szCs w:val="24"/>
        </w:rPr>
        <w:t xml:space="preserve"> и случайная сила толчков со стороны окружающих ее молекул. Найдите корреляционную функцию для скорости частицы.</w:t>
      </w:r>
    </w:p>
    <w:p w:rsidR="00FE3AD9" w:rsidRPr="00B2064A" w:rsidRDefault="00FE3AD9" w:rsidP="00B2064A">
      <w:pPr>
        <w:widowControl w:val="0"/>
        <w:spacing w:line="240" w:lineRule="auto"/>
        <w:ind w:left="360" w:firstLine="0"/>
        <w:rPr>
          <w:sz w:val="24"/>
          <w:szCs w:val="24"/>
        </w:rPr>
      </w:pPr>
    </w:p>
    <w:p w:rsidR="00A667D3" w:rsidRPr="00B2064A" w:rsidRDefault="00A667D3" w:rsidP="00B2064A">
      <w:pPr>
        <w:pStyle w:val="a6"/>
        <w:ind w:left="0"/>
        <w:rPr>
          <w:szCs w:val="24"/>
          <w:lang w:val="en-US"/>
        </w:rPr>
      </w:pPr>
      <w:r w:rsidRPr="00B2064A">
        <w:rPr>
          <w:szCs w:val="24"/>
        </w:rPr>
        <w:t xml:space="preserve">Электродинамика </w:t>
      </w:r>
    </w:p>
    <w:p w:rsidR="00150321" w:rsidRPr="00B2064A" w:rsidRDefault="00150321" w:rsidP="00B2064A">
      <w:pPr>
        <w:spacing w:line="240" w:lineRule="auto"/>
        <w:rPr>
          <w:sz w:val="24"/>
          <w:szCs w:val="24"/>
          <w:lang w:val="en-US"/>
        </w:rPr>
      </w:pP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круглой тонкой пластинке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равномерно распределен заряд </w:t>
      </w:r>
      <w:r w:rsidRPr="00B2064A">
        <w:rPr>
          <w:i/>
          <w:sz w:val="24"/>
          <w:szCs w:val="24"/>
        </w:rPr>
        <w:t>Q</w:t>
      </w:r>
      <w:r w:rsidRPr="00B2064A">
        <w:rPr>
          <w:sz w:val="24"/>
          <w:szCs w:val="24"/>
        </w:rPr>
        <w:t xml:space="preserve">. Найдите напряженность поля на оси, перпендикулярной к плоскости пластинки, как функцию расстояния </w:t>
      </w:r>
      <w:r w:rsidRPr="00B2064A">
        <w:rPr>
          <w:position w:val="-4"/>
          <w:sz w:val="24"/>
          <w:szCs w:val="24"/>
        </w:rPr>
        <w:object w:dxaOrig="200" w:dyaOrig="200">
          <v:shape id="_x0000_i1049" type="#_x0000_t75" style="width:9.75pt;height:9.75pt" o:ole="">
            <v:imagedata r:id="rId55" o:title=""/>
          </v:shape>
          <o:OLEObject Type="Embed" ProgID="Equation.3" ShapeID="_x0000_i1049" DrawAspect="Content" ObjectID="_1803287538" r:id="rId56"/>
        </w:object>
      </w:r>
      <w:r w:rsidRPr="00B2064A">
        <w:rPr>
          <w:sz w:val="24"/>
          <w:szCs w:val="24"/>
        </w:rPr>
        <w:t xml:space="preserve">от ее центра. Исследуйте полученное выражение при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&lt;&lt;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и </w:t>
      </w:r>
      <w:r w:rsidRPr="00B2064A">
        <w:rPr>
          <w:i/>
          <w:sz w:val="24"/>
          <w:szCs w:val="24"/>
        </w:rPr>
        <w:t>z</w:t>
      </w:r>
      <w:r w:rsidRPr="00B2064A">
        <w:rPr>
          <w:sz w:val="24"/>
          <w:szCs w:val="24"/>
        </w:rPr>
        <w:t> &gt;&gt; 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Заряд электронного облака в атоме водорода в основном состоянии распределен по закону</w:t>
      </w:r>
      <m:oMath>
        <m:r>
          <w:rPr>
            <w:rFonts w:ascii="Cambria Math" w:hAnsi="Cambria Math"/>
            <w:sz w:val="24"/>
            <w:szCs w:val="24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d>
        <m:r>
          <w:rPr>
            <w:rFonts w:asci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/>
                <w:sz w:val="24"/>
                <w:szCs w:val="24"/>
              </w:rPr>
              <m:t>/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sup>
        </m:sSup>
      </m:oMath>
      <w:r w:rsidRPr="00B2064A">
        <w:rPr>
          <w:sz w:val="24"/>
          <w:szCs w:val="24"/>
        </w:rPr>
        <w:t>, где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B2064A">
        <w:rPr>
          <w:sz w:val="24"/>
          <w:szCs w:val="24"/>
        </w:rPr>
        <w:t>– заряд электронной оболочки,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B2064A">
        <w:rPr>
          <w:i/>
          <w:sz w:val="24"/>
          <w:szCs w:val="24"/>
        </w:rPr>
        <w:t xml:space="preserve"> – </w:t>
      </w:r>
      <w:r w:rsidRPr="00B2064A">
        <w:rPr>
          <w:sz w:val="24"/>
          <w:szCs w:val="24"/>
        </w:rPr>
        <w:t xml:space="preserve">боровский радиус. Вычислите напряженность электрического поля, созданного электронной оболочкой. </w:t>
      </w:r>
    </w:p>
    <w:p w:rsidR="00A667D3" w:rsidRPr="00B2064A" w:rsidRDefault="00A667D3" w:rsidP="00B2064A">
      <w:pPr>
        <w:pStyle w:val="a9"/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 w:rsidRPr="00B2064A">
        <w:rPr>
          <w:rFonts w:ascii="Times New Roman" w:hAnsi="Times New Roman" w:cs="Times New Roman"/>
        </w:rPr>
        <w:lastRenderedPageBreak/>
        <w:t xml:space="preserve">Заряд </w:t>
      </w:r>
      <w:r w:rsidRPr="00B2064A">
        <w:rPr>
          <w:rFonts w:ascii="Times New Roman" w:hAnsi="Times New Roman" w:cs="Times New Roman"/>
          <w:i/>
          <w:iCs/>
          <w:lang w:val="en-US"/>
        </w:rPr>
        <w:t>q</w:t>
      </w:r>
      <w:r w:rsidRPr="00B2064A">
        <w:rPr>
          <w:rFonts w:ascii="Times New Roman" w:hAnsi="Times New Roman" w:cs="Times New Roman"/>
        </w:rPr>
        <w:t xml:space="preserve"> расположен на расстоянии </w:t>
      </w:r>
      <w:r w:rsidRPr="00B2064A">
        <w:rPr>
          <w:rFonts w:ascii="Times New Roman" w:hAnsi="Times New Roman" w:cs="Times New Roman"/>
          <w:i/>
          <w:iCs/>
          <w:lang w:val="en-US"/>
        </w:rPr>
        <w:t>a</w:t>
      </w:r>
      <w:r w:rsidRPr="00B2064A">
        <w:rPr>
          <w:rFonts w:ascii="Times New Roman" w:hAnsi="Times New Roman" w:cs="Times New Roman"/>
        </w:rPr>
        <w:t xml:space="preserve"> от  плоской границы раздела двух полупространств с диэлектрическими проницаемостями </w:t>
      </w:r>
      <w:r w:rsidRPr="00B2064A">
        <w:rPr>
          <w:rFonts w:ascii="Times New Roman" w:hAnsi="Times New Roman" w:cs="Times New Roman"/>
          <w:position w:val="-10"/>
        </w:rPr>
        <w:object w:dxaOrig="240" w:dyaOrig="340">
          <v:shape id="_x0000_i1050" type="#_x0000_t75" style="width:12pt;height:17.25pt" o:ole="">
            <v:imagedata r:id="rId57" o:title=""/>
          </v:shape>
          <o:OLEObject Type="Embed" ProgID="Equation.3" ShapeID="_x0000_i1050" DrawAspect="Content" ObjectID="_1803287539" r:id="rId58"/>
        </w:object>
      </w:r>
      <w:r w:rsidRPr="00B2064A">
        <w:rPr>
          <w:rFonts w:ascii="Times New Roman" w:hAnsi="Times New Roman" w:cs="Times New Roman"/>
        </w:rPr>
        <w:t xml:space="preserve"> и </w:t>
      </w:r>
      <w:r w:rsidRPr="00B2064A">
        <w:rPr>
          <w:rFonts w:ascii="Times New Roman" w:hAnsi="Times New Roman" w:cs="Times New Roman"/>
          <w:position w:val="-10"/>
        </w:rPr>
        <w:object w:dxaOrig="279" w:dyaOrig="340">
          <v:shape id="_x0000_i1051" type="#_x0000_t75" style="width:13.5pt;height:17.25pt" o:ole="">
            <v:imagedata r:id="rId59" o:title=""/>
          </v:shape>
          <o:OLEObject Type="Embed" ProgID="Equation.3" ShapeID="_x0000_i1051" DrawAspect="Content" ObjectID="_1803287540" r:id="rId60"/>
        </w:object>
      </w:r>
      <w:r w:rsidRPr="00B2064A">
        <w:rPr>
          <w:rFonts w:ascii="Times New Roman" w:hAnsi="Times New Roman" w:cs="Times New Roman"/>
        </w:rPr>
        <w:t>. Найдите его потенциал и действующую на него силу.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Тонкий диск радиуса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/>
            <w:sz w:val="24"/>
            <w:szCs w:val="24"/>
          </w:rPr>
          <m:t>,</m:t>
        </m:r>
      </m:oMath>
      <w:r w:rsidRPr="00B2064A">
        <w:rPr>
          <w:sz w:val="24"/>
          <w:szCs w:val="24"/>
        </w:rPr>
        <w:t>заряженный с постоянной поверхностной плотностьюзаряда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>равномерно вращается с угловой скоростью</w:t>
      </w:r>
      <w:r w:rsidRPr="00B2064A">
        <w:rPr>
          <w:i/>
          <w:sz w:val="24"/>
          <w:szCs w:val="24"/>
        </w:rPr>
        <w:t xml:space="preserve">  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</m:acc>
      </m:oMath>
      <w:r w:rsidRPr="00B2064A">
        <w:rPr>
          <w:i/>
          <w:sz w:val="24"/>
          <w:szCs w:val="24"/>
        </w:rPr>
        <w:t xml:space="preserve">. </w:t>
      </w:r>
      <w:r w:rsidRPr="00B2064A">
        <w:rPr>
          <w:sz w:val="24"/>
          <w:szCs w:val="24"/>
        </w:rPr>
        <w:t>Найдите отношение модуля магнитного момента диска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1</m:t>
            </m:r>
          </m:sub>
        </m:sSub>
      </m:oMath>
      <w:r w:rsidRPr="00B2064A">
        <w:rPr>
          <w:i/>
          <w:sz w:val="24"/>
          <w:szCs w:val="24"/>
        </w:rPr>
        <w:t xml:space="preserve">, в </w:t>
      </w:r>
      <w:r w:rsidRPr="00B2064A">
        <w:rPr>
          <w:sz w:val="24"/>
          <w:szCs w:val="24"/>
        </w:rPr>
        <w:t>случае, если ось вращения проходит через его центр и перпендикулярна плоскости диска, к модулю магнитного момента диска</w:t>
      </w:r>
      <w:r w:rsidRPr="00B2064A">
        <w:rPr>
          <w:i/>
          <w:sz w:val="24"/>
          <w:szCs w:val="24"/>
        </w:rPr>
        <w:t xml:space="preserve">  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Pr="00B2064A">
        <w:rPr>
          <w:i/>
          <w:sz w:val="24"/>
          <w:szCs w:val="24"/>
        </w:rPr>
        <w:t xml:space="preserve">, </w:t>
      </w:r>
      <w:r w:rsidRPr="00B2064A">
        <w:rPr>
          <w:sz w:val="24"/>
          <w:szCs w:val="24"/>
        </w:rPr>
        <w:t xml:space="preserve">когда ось вращения проходит через его диаметр. 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По сфере радиуса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 распределен заряд с поверхностной плотностью </w:t>
      </w:r>
      <w:r w:rsidRPr="00B2064A">
        <w:rPr>
          <w:position w:val="-12"/>
          <w:sz w:val="24"/>
          <w:szCs w:val="24"/>
        </w:rPr>
        <w:object w:dxaOrig="1280" w:dyaOrig="360">
          <v:shape id="_x0000_i1052" type="#_x0000_t75" style="width:64.5pt;height:18.75pt" o:ole="">
            <v:imagedata r:id="rId61" o:title=""/>
          </v:shape>
          <o:OLEObject Type="Embed" ProgID="Equation.3" ShapeID="_x0000_i1052" DrawAspect="Content" ObjectID="_1803287541" r:id="rId62"/>
        </w:object>
      </w:r>
      <w:r w:rsidRPr="00B2064A">
        <w:rPr>
          <w:sz w:val="24"/>
          <w:szCs w:val="24"/>
        </w:rPr>
        <w:t xml:space="preserve">, где </w:t>
      </w:r>
      <w:r w:rsidR="004D404F">
        <w:rPr>
          <w:rFonts w:ascii="Symbol" w:hAnsi="Symbol"/>
          <w:i/>
          <w:iCs/>
          <w:sz w:val="24"/>
        </w:rPr>
        <w:t></w:t>
      </w:r>
      <w:r w:rsidRPr="00B2064A">
        <w:rPr>
          <w:sz w:val="24"/>
          <w:szCs w:val="24"/>
        </w:rPr>
        <w:t xml:space="preserve"> – угол, образуемый радиус-вектором, проведенным из центра сферы в произвольную точку сферы, с осью </w:t>
      </w:r>
      <w:r w:rsidRPr="00B2064A">
        <w:rPr>
          <w:i/>
          <w:sz w:val="24"/>
          <w:szCs w:val="24"/>
        </w:rPr>
        <w:t>OZ</w:t>
      </w:r>
      <w:r w:rsidRPr="00B2064A">
        <w:rPr>
          <w:sz w:val="24"/>
          <w:szCs w:val="24"/>
        </w:rPr>
        <w:t>. Найдите напряженностьэлектрического поля в произвольной точке вне и внутри сферы.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Найдите векторный потенциал и индукцию магнитного поля, создаваемого контуром с током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</w:rPr>
        <w:t xml:space="preserve"> в произвольной точке пространства на расстояниях от контура, намного больших, чем его линейные размеры.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Сфера радиусом </w:t>
      </w:r>
      <w:r w:rsidRPr="00B2064A">
        <w:rPr>
          <w:i/>
          <w:sz w:val="24"/>
          <w:szCs w:val="24"/>
        </w:rPr>
        <w:t>R</w:t>
      </w:r>
      <w:r w:rsidRPr="00B2064A">
        <w:rPr>
          <w:sz w:val="24"/>
          <w:szCs w:val="24"/>
        </w:rPr>
        <w:t xml:space="preserve"> , заряженная с поверхностной плотностью </w:t>
      </w:r>
      <w:r w:rsidR="004D404F" w:rsidRPr="004D404F">
        <w:rPr>
          <w:rFonts w:ascii="Symbol" w:hAnsi="Symbol"/>
          <w:sz w:val="24"/>
        </w:rPr>
        <w:t></w:t>
      </w:r>
      <w:r w:rsidRPr="00B2064A">
        <w:rPr>
          <w:sz w:val="24"/>
          <w:szCs w:val="24"/>
        </w:rPr>
        <w:t>, вращается вокруг оси симметрии с угловой скоростью</w:t>
      </w:r>
      <w:r w:rsidR="004D404F" w:rsidRPr="004D404F">
        <w:rPr>
          <w:rFonts w:ascii="Symbol" w:hAnsi="Symbol"/>
          <w:i/>
          <w:sz w:val="24"/>
        </w:rPr>
        <w:t></w:t>
      </w:r>
      <w:r w:rsidRPr="00B2064A">
        <w:rPr>
          <w:sz w:val="24"/>
          <w:szCs w:val="24"/>
        </w:rPr>
        <w:t>. Найдите индукцию магнитного поля на оси вращения.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Металлический шар радиуса </w:t>
      </w:r>
      <w:r w:rsidRPr="00B2064A">
        <w:rPr>
          <w:position w:val="-4"/>
          <w:sz w:val="24"/>
          <w:szCs w:val="24"/>
        </w:rPr>
        <w:object w:dxaOrig="240" w:dyaOrig="260">
          <v:shape id="_x0000_i1053" type="#_x0000_t75" style="width:12pt;height:12.75pt" o:ole="">
            <v:imagedata r:id="rId63" o:title=""/>
          </v:shape>
          <o:OLEObject Type="Embed" ProgID="Equation.3" ShapeID="_x0000_i1053" DrawAspect="Content" ObjectID="_1803287542" r:id="rId64"/>
        </w:object>
      </w:r>
      <w:r w:rsidRPr="00B2064A">
        <w:rPr>
          <w:sz w:val="24"/>
          <w:szCs w:val="24"/>
        </w:rPr>
        <w:t xml:space="preserve"> зарядили зарядом </w:t>
      </w:r>
      <w:r w:rsidRPr="00B2064A">
        <w:rPr>
          <w:position w:val="-10"/>
          <w:sz w:val="24"/>
          <w:szCs w:val="24"/>
        </w:rPr>
        <w:object w:dxaOrig="240" w:dyaOrig="320">
          <v:shape id="_x0000_i1054" type="#_x0000_t75" style="width:12pt;height:16.5pt" o:ole="">
            <v:imagedata r:id="rId65" o:title=""/>
          </v:shape>
          <o:OLEObject Type="Embed" ProgID="Equation.3" ShapeID="_x0000_i1054" DrawAspect="Content" ObjectID="_1803287543" r:id="rId66"/>
        </w:object>
      </w:r>
      <w:r w:rsidRPr="00B2064A">
        <w:rPr>
          <w:sz w:val="24"/>
          <w:szCs w:val="24"/>
        </w:rPr>
        <w:t xml:space="preserve">. На расстоянии </w:t>
      </w:r>
      <w:r w:rsidRPr="00B2064A">
        <w:rPr>
          <w:position w:val="-6"/>
          <w:sz w:val="24"/>
          <w:szCs w:val="24"/>
        </w:rPr>
        <w:object w:dxaOrig="639" w:dyaOrig="279">
          <v:shape id="_x0000_i1055" type="#_x0000_t75" style="width:32.25pt;height:13.5pt" o:ole="">
            <v:imagedata r:id="rId67" o:title=""/>
          </v:shape>
          <o:OLEObject Type="Embed" ProgID="Equation.3" ShapeID="_x0000_i1055" DrawAspect="Content" ObjectID="_1803287544" r:id="rId68"/>
        </w:object>
      </w:r>
      <w:r w:rsidRPr="00B2064A">
        <w:rPr>
          <w:sz w:val="24"/>
          <w:szCs w:val="24"/>
        </w:rPr>
        <w:t xml:space="preserve"> от его центра поместили точечный заряд </w:t>
      </w:r>
      <w:r w:rsidRPr="00B2064A">
        <w:rPr>
          <w:position w:val="-10"/>
          <w:sz w:val="24"/>
          <w:szCs w:val="24"/>
        </w:rPr>
        <w:object w:dxaOrig="200" w:dyaOrig="260">
          <v:shape id="_x0000_i1056" type="#_x0000_t75" style="width:9.75pt;height:12.75pt" o:ole="">
            <v:imagedata r:id="rId69" o:title=""/>
          </v:shape>
          <o:OLEObject Type="Embed" ProgID="Equation.3" ShapeID="_x0000_i1056" DrawAspect="Content" ObjectID="_1803287545" r:id="rId70"/>
        </w:object>
      </w:r>
      <w:r w:rsidRPr="00B2064A">
        <w:rPr>
          <w:sz w:val="24"/>
          <w:szCs w:val="24"/>
        </w:rPr>
        <w:t>. Чему равен потенциал шара? Чему равна сила, действующая на точечный заряд?</w:t>
      </w: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>Доказать, что если частица совершает периодической движение, то средняя за период скорость потерь энергии совпадает со средней интенсивностью излучения.</w:t>
      </w:r>
    </w:p>
    <w:p w:rsidR="00A667D3" w:rsidRPr="00B2064A" w:rsidRDefault="00A667D3" w:rsidP="00B2064A">
      <w:pPr>
        <w:spacing w:line="240" w:lineRule="auto"/>
        <w:jc w:val="center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Оптика</w:t>
      </w:r>
    </w:p>
    <w:p w:rsidR="00A667D3" w:rsidRPr="00B2064A" w:rsidRDefault="00A667D3" w:rsidP="00B2064A">
      <w:pPr>
        <w:pStyle w:val="1"/>
        <w:tabs>
          <w:tab w:val="clear" w:pos="0"/>
        </w:tabs>
        <w:rPr>
          <w:sz w:val="24"/>
          <w:szCs w:val="24"/>
        </w:rPr>
      </w:pPr>
    </w:p>
    <w:p w:rsidR="00A667D3" w:rsidRPr="00B2064A" w:rsidRDefault="00A667D3" w:rsidP="00B2064A">
      <w:pPr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Две плоские монохроматические линейно поляризованные волны одной частоты распространяются вдоль оси  </w:t>
      </w:r>
      <w:r w:rsidRPr="00B2064A">
        <w:rPr>
          <w:i/>
          <w:iCs/>
          <w:sz w:val="24"/>
          <w:szCs w:val="24"/>
          <w:lang w:val="en-US"/>
        </w:rPr>
        <w:t>z</w:t>
      </w:r>
      <w:r w:rsidRPr="00B2064A">
        <w:rPr>
          <w:sz w:val="24"/>
          <w:szCs w:val="24"/>
        </w:rPr>
        <w:t xml:space="preserve">. Первая волна поляризована по оси </w:t>
      </w:r>
      <w:r w:rsidRPr="00B2064A">
        <w:rPr>
          <w:i/>
          <w:iCs/>
          <w:sz w:val="24"/>
          <w:szCs w:val="24"/>
          <w:lang w:val="en-US"/>
        </w:rPr>
        <w:t>x</w:t>
      </w:r>
      <w:r w:rsidRPr="00B2064A">
        <w:rPr>
          <w:sz w:val="24"/>
          <w:szCs w:val="24"/>
        </w:rPr>
        <w:t xml:space="preserve"> и имеет амплитуду </w:t>
      </w:r>
      <w:r w:rsidRPr="00B2064A">
        <w:rPr>
          <w:i/>
          <w:iCs/>
          <w:sz w:val="24"/>
          <w:szCs w:val="24"/>
          <w:lang w:val="en-US"/>
        </w:rPr>
        <w:t>a</w:t>
      </w:r>
      <w:r w:rsidRPr="00B2064A">
        <w:rPr>
          <w:sz w:val="24"/>
          <w:szCs w:val="24"/>
        </w:rPr>
        <w:t xml:space="preserve">, а вторая поляризована по оси  </w:t>
      </w:r>
      <w:r w:rsidRPr="00B2064A">
        <w:rPr>
          <w:i/>
          <w:iCs/>
          <w:sz w:val="24"/>
          <w:szCs w:val="24"/>
          <w:lang w:val="en-US"/>
        </w:rPr>
        <w:t>y</w:t>
      </w:r>
      <w:r w:rsidRPr="00B2064A">
        <w:rPr>
          <w:sz w:val="24"/>
          <w:szCs w:val="24"/>
        </w:rPr>
        <w:t xml:space="preserve">,  имеет амплитуду </w:t>
      </w:r>
      <w:r w:rsidRPr="00B2064A">
        <w:rPr>
          <w:i/>
          <w:iCs/>
          <w:sz w:val="24"/>
          <w:szCs w:val="24"/>
          <w:lang w:val="en-US"/>
        </w:rPr>
        <w:t>b</w:t>
      </w:r>
      <w:r w:rsidRPr="00B2064A">
        <w:rPr>
          <w:sz w:val="24"/>
          <w:szCs w:val="24"/>
        </w:rPr>
        <w:t xml:space="preserve">и опережает первую по фазе на </w:t>
      </w:r>
      <w:r w:rsidRPr="00B2064A">
        <w:rPr>
          <w:i/>
          <w:iCs/>
          <w:sz w:val="24"/>
          <w:szCs w:val="24"/>
        </w:rPr>
        <w:t>χ</w:t>
      </w:r>
      <w:r w:rsidRPr="00B2064A">
        <w:rPr>
          <w:sz w:val="24"/>
          <w:szCs w:val="24"/>
        </w:rPr>
        <w:t>. Найдите поляризацию результирующей волны.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От двух когерентных точечных источников света получена интерференционная картина на экране, удаленном от источников на расстояние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 xml:space="preserve"> = 2 м., и расположенном параллельно прямой, проходящей через источники. Во сколько раз изменится ширина интерференционных полос, если между источниками и экраном поместить собирающую линзу с фокусным расстоянием </w:t>
      </w:r>
      <w:r w:rsidRPr="00B2064A">
        <w:rPr>
          <w:i/>
          <w:sz w:val="24"/>
          <w:szCs w:val="24"/>
        </w:rPr>
        <w:t>f</w:t>
      </w:r>
      <w:r w:rsidRPr="00B2064A">
        <w:rPr>
          <w:sz w:val="24"/>
          <w:szCs w:val="24"/>
        </w:rPr>
        <w:t xml:space="preserve"> = 40 см так, чтобы источники оказались в ее фокальной плоскости? Расстояние между источниками много меньше </w:t>
      </w:r>
      <w:r w:rsidRPr="00B2064A">
        <w:rPr>
          <w:i/>
          <w:sz w:val="24"/>
          <w:szCs w:val="24"/>
        </w:rPr>
        <w:t xml:space="preserve">f </w:t>
      </w:r>
      <w:r w:rsidRPr="00B2064A">
        <w:rPr>
          <w:sz w:val="24"/>
          <w:szCs w:val="24"/>
        </w:rPr>
        <w:t xml:space="preserve">и </w:t>
      </w:r>
      <w:r w:rsidRPr="00B2064A">
        <w:rPr>
          <w:i/>
          <w:sz w:val="24"/>
          <w:szCs w:val="24"/>
        </w:rPr>
        <w:t>L</w:t>
      </w:r>
      <w:r w:rsidRPr="00B2064A">
        <w:rPr>
          <w:sz w:val="24"/>
          <w:szCs w:val="24"/>
        </w:rPr>
        <w:t>.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sz w:val="24"/>
          <w:szCs w:val="24"/>
        </w:rPr>
        <w:t xml:space="preserve"> = 600 нм падает нормально на непрозрачный экран с круглым отверстием диаметром </w:t>
      </w:r>
      <w:r w:rsidRPr="00B2064A">
        <w:rPr>
          <w:i/>
          <w:sz w:val="24"/>
          <w:szCs w:val="24"/>
        </w:rPr>
        <w:t>D</w:t>
      </w:r>
      <w:r w:rsidRPr="00B2064A">
        <w:rPr>
          <w:sz w:val="24"/>
          <w:szCs w:val="24"/>
        </w:rPr>
        <w:t xml:space="preserve"> = 1,2 мм. На расстоянии 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 = 10 см за экраном на оси отверстия наблюдается темное пятно. На какое минимальное расстояние </w:t>
      </w:r>
      <w:r w:rsidR="004D404F">
        <w:rPr>
          <w:rFonts w:ascii="Symbol" w:hAnsi="Symbol"/>
          <w:sz w:val="24"/>
        </w:rPr>
        <w:t></w:t>
      </w:r>
      <w:r w:rsidRPr="00B2064A">
        <w:rPr>
          <w:i/>
          <w:sz w:val="24"/>
          <w:szCs w:val="24"/>
        </w:rPr>
        <w:t>b</w:t>
      </w:r>
      <w:r w:rsidRPr="00B2064A">
        <w:rPr>
          <w:sz w:val="24"/>
          <w:szCs w:val="24"/>
        </w:rPr>
        <w:t xml:space="preserve"> нужно отодвинуть экран от этой точки вдоль оси отверстия,  чтобы в центре дифракционной картины вновь наблюдалось темное пятно?</w:t>
      </w:r>
    </w:p>
    <w:p w:rsidR="00A667D3" w:rsidRPr="00B2064A" w:rsidRDefault="00A667D3" w:rsidP="00B2064A">
      <w:pPr>
        <w:widowControl w:val="0"/>
        <w:numPr>
          <w:ilvl w:val="0"/>
          <w:numId w:val="2"/>
        </w:numPr>
        <w:tabs>
          <w:tab w:val="clear" w:pos="720"/>
          <w:tab w:val="left" w:pos="924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sz w:val="24"/>
          <w:szCs w:val="24"/>
        </w:rPr>
        <w:t xml:space="preserve">Параллельный пучок монохроматического света с длиной волны </w:t>
      </w:r>
      <w:r w:rsidR="004D404F">
        <w:rPr>
          <w:rFonts w:ascii="Symbol" w:hAnsi="Symbol"/>
          <w:sz w:val="24"/>
        </w:rPr>
        <w:t></w:t>
      </w:r>
      <w:r w:rsidRPr="00B2064A">
        <w:rPr>
          <w:i/>
          <w:sz w:val="24"/>
          <w:szCs w:val="24"/>
        </w:rPr>
        <w:t> </w:t>
      </w:r>
      <w:r w:rsidRPr="00B2064A">
        <w:rPr>
          <w:sz w:val="24"/>
          <w:szCs w:val="24"/>
        </w:rPr>
        <w:t xml:space="preserve">= 500 нм и интенсивностью </w:t>
      </w:r>
      <w:r w:rsidRPr="00B2064A">
        <w:rPr>
          <w:i/>
          <w:sz w:val="24"/>
          <w:szCs w:val="24"/>
        </w:rPr>
        <w:t>I</w:t>
      </w:r>
      <w:r w:rsidRPr="00B2064A">
        <w:rPr>
          <w:sz w:val="24"/>
          <w:szCs w:val="24"/>
          <w:vertAlign w:val="subscript"/>
        </w:rPr>
        <w:t>0</w:t>
      </w:r>
      <w:r w:rsidRPr="00B2064A">
        <w:rPr>
          <w:sz w:val="24"/>
          <w:szCs w:val="24"/>
        </w:rPr>
        <w:t xml:space="preserve"> падает на непрозрачный экран с круглым отверстием диаметром </w:t>
      </w:r>
      <w:r w:rsidRPr="00B2064A">
        <w:rPr>
          <w:i/>
          <w:sz w:val="24"/>
          <w:szCs w:val="24"/>
          <w:lang w:val="en-US"/>
        </w:rPr>
        <w:t>D</w:t>
      </w:r>
      <w:r w:rsidRPr="00B2064A">
        <w:rPr>
          <w:sz w:val="24"/>
          <w:szCs w:val="24"/>
        </w:rPr>
        <w:t xml:space="preserve">=2 мм. Найдите координату точки, лежащей на оси отверстия, для которой в пределах отверстия укладывается </w:t>
      </w:r>
      <w:r w:rsidRPr="00B2064A">
        <w:rPr>
          <w:i/>
          <w:sz w:val="24"/>
          <w:szCs w:val="24"/>
        </w:rPr>
        <w:t>n</w:t>
      </w:r>
      <w:r w:rsidRPr="00B2064A">
        <w:rPr>
          <w:sz w:val="24"/>
          <w:szCs w:val="24"/>
        </w:rPr>
        <w:t xml:space="preserve"> зон Френеля. Постройте приближенно график зависимости интенсивности света на оси отверстия от расстояния до точки наблюдения.</w:t>
      </w:r>
    </w:p>
    <w:p w:rsidR="00FE3AD9" w:rsidRPr="00B2064A" w:rsidRDefault="00FE3AD9" w:rsidP="00B2064A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Квантовая физика</w:t>
      </w:r>
    </w:p>
    <w:p w:rsidR="00A667D3" w:rsidRPr="00B2064A" w:rsidRDefault="00A667D3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уровни энергии в потенциале </w:t>
      </w:r>
      <w:r w:rsidR="001B21AB" w:rsidRPr="00B2064A">
        <w:rPr>
          <w:i/>
          <w:iCs/>
          <w:sz w:val="24"/>
          <w:szCs w:val="24"/>
        </w:rPr>
        <w:t>V(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)=-V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x-a</w:t>
      </w:r>
      <w:proofErr w:type="spellEnd"/>
      <w:r w:rsidR="001B21AB" w:rsidRPr="00B2064A">
        <w:rPr>
          <w:i/>
          <w:iCs/>
          <w:sz w:val="24"/>
          <w:szCs w:val="24"/>
        </w:rPr>
        <w:t>) - V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x+a</w:t>
      </w:r>
      <w:proofErr w:type="spellEnd"/>
      <w:r w:rsidR="001B21AB" w:rsidRPr="00B2064A">
        <w:rPr>
          <w:i/>
          <w:iCs/>
          <w:sz w:val="24"/>
          <w:szCs w:val="24"/>
        </w:rPr>
        <w:t>) + U</w:t>
      </w:r>
      <w:r w:rsidR="001B21AB" w:rsidRPr="00B2064A">
        <w:rPr>
          <w:i/>
          <w:iCs/>
          <w:sz w:val="24"/>
          <w:szCs w:val="24"/>
          <w:vertAlign w:val="subscript"/>
        </w:rPr>
        <w:t>0</w:t>
      </w:r>
      <w:r w:rsidR="001B21AB" w:rsidRPr="00B2064A">
        <w:rPr>
          <w:i/>
          <w:iCs/>
          <w:sz w:val="24"/>
          <w:szCs w:val="24"/>
        </w:rPr>
        <w:t>δ(</w:t>
      </w:r>
      <w:proofErr w:type="spellStart"/>
      <w:r w:rsidR="001B21AB" w:rsidRPr="00B2064A">
        <w:rPr>
          <w:i/>
          <w:iCs/>
          <w:sz w:val="24"/>
          <w:szCs w:val="24"/>
        </w:rPr>
        <w:t>x</w:t>
      </w:r>
      <w:proofErr w:type="spellEnd"/>
      <w:r w:rsidR="001B21AB" w:rsidRPr="00B2064A">
        <w:rPr>
          <w:i/>
          <w:iCs/>
          <w:sz w:val="24"/>
          <w:szCs w:val="24"/>
        </w:rPr>
        <w:t>).</w:t>
      </w:r>
      <w:r w:rsidRPr="00B2064A">
        <w:rPr>
          <w:iCs/>
          <w:sz w:val="24"/>
          <w:szCs w:val="24"/>
        </w:rPr>
        <w:t>Найти зависимость количества уровней от параметров системы.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iCs/>
          <w:sz w:val="24"/>
          <w:szCs w:val="24"/>
        </w:rPr>
      </w:pPr>
      <w:r w:rsidRPr="00B2064A">
        <w:rPr>
          <w:iCs/>
          <w:sz w:val="24"/>
          <w:szCs w:val="24"/>
        </w:rPr>
        <w:t>Симметричный двумерный гармонический осциллятор в начальный момент времени находится в состоянии</w:t>
      </w:r>
      <w:r w:rsidRPr="00B2064A">
        <w:rPr>
          <w:i/>
          <w:iCs/>
          <w:sz w:val="24"/>
          <w:szCs w:val="24"/>
        </w:rPr>
        <w:t xml:space="preserve"> |Ψ(t=0)&gt;=</w:t>
      </w:r>
      <w:proofErr w:type="gramStart"/>
      <w:r w:rsidRPr="00B2064A">
        <w:rPr>
          <w:i/>
          <w:iCs/>
          <w:sz w:val="24"/>
          <w:szCs w:val="24"/>
        </w:rPr>
        <w:t xml:space="preserve">( </w:t>
      </w:r>
      <w:proofErr w:type="gramEnd"/>
      <w:r w:rsidRPr="00B2064A">
        <w:rPr>
          <w:i/>
          <w:iCs/>
          <w:sz w:val="24"/>
          <w:szCs w:val="24"/>
        </w:rPr>
        <w:t>i|10&gt;+|01&gt;+|00&gt;)/3</w:t>
      </w:r>
      <w:r w:rsidRPr="00B2064A">
        <w:rPr>
          <w:i/>
          <w:iCs/>
          <w:sz w:val="24"/>
          <w:szCs w:val="24"/>
          <w:vertAlign w:val="superscript"/>
        </w:rPr>
        <w:t>1/2</w:t>
      </w:r>
      <w:r w:rsidRPr="00B2064A">
        <w:rPr>
          <w:i/>
          <w:iCs/>
          <w:sz w:val="24"/>
          <w:szCs w:val="24"/>
        </w:rPr>
        <w:t xml:space="preserve">. </w:t>
      </w:r>
      <w:r w:rsidRPr="00B2064A">
        <w:rPr>
          <w:iCs/>
          <w:sz w:val="24"/>
          <w:szCs w:val="24"/>
        </w:rPr>
        <w:t>Найти волновую функцию</w:t>
      </w:r>
      <w:r w:rsidRPr="00B2064A">
        <w:rPr>
          <w:i/>
          <w:iCs/>
          <w:sz w:val="24"/>
          <w:szCs w:val="24"/>
        </w:rPr>
        <w:t xml:space="preserve"> </w:t>
      </w:r>
      <w:r w:rsidRPr="00B2064A">
        <w:rPr>
          <w:i/>
          <w:iCs/>
          <w:sz w:val="24"/>
          <w:szCs w:val="24"/>
        </w:rPr>
        <w:lastRenderedPageBreak/>
        <w:t>|Ψ(t)&gt;</w:t>
      </w:r>
      <w:r w:rsidRPr="00B2064A">
        <w:rPr>
          <w:iCs/>
          <w:sz w:val="24"/>
          <w:szCs w:val="24"/>
        </w:rPr>
        <w:t>и средние значения величин</w:t>
      </w:r>
      <w:r w:rsidRPr="00B2064A">
        <w:rPr>
          <w:i/>
          <w:iCs/>
          <w:sz w:val="24"/>
          <w:szCs w:val="24"/>
        </w:rPr>
        <w:t xml:space="preserve"> </w:t>
      </w:r>
      <w:proofErr w:type="spellStart"/>
      <w:r w:rsidRPr="00B2064A">
        <w:rPr>
          <w:i/>
          <w:iCs/>
          <w:sz w:val="24"/>
          <w:szCs w:val="24"/>
        </w:rPr>
        <w:t>x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y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x</w:t>
      </w:r>
      <w:proofErr w:type="spellEnd"/>
      <w:r w:rsidRPr="00B2064A">
        <w:rPr>
          <w:i/>
          <w:iCs/>
          <w:sz w:val="24"/>
          <w:szCs w:val="24"/>
        </w:rPr>
        <w:t xml:space="preserve">, </w:t>
      </w:r>
      <w:proofErr w:type="spellStart"/>
      <w:r w:rsidRPr="00B2064A">
        <w:rPr>
          <w:i/>
          <w:iCs/>
          <w:sz w:val="24"/>
          <w:szCs w:val="24"/>
        </w:rPr>
        <w:t>p</w:t>
      </w:r>
      <w:r w:rsidRPr="00B2064A">
        <w:rPr>
          <w:i/>
          <w:iCs/>
          <w:sz w:val="24"/>
          <w:szCs w:val="24"/>
          <w:vertAlign w:val="subscript"/>
        </w:rPr>
        <w:t>y</w:t>
      </w:r>
      <w:r w:rsidRPr="00B2064A">
        <w:rPr>
          <w:iCs/>
          <w:sz w:val="24"/>
          <w:szCs w:val="24"/>
        </w:rPr>
        <w:t>в</w:t>
      </w:r>
      <w:proofErr w:type="spellEnd"/>
      <w:r w:rsidRPr="00B2064A">
        <w:rPr>
          <w:iCs/>
          <w:sz w:val="24"/>
          <w:szCs w:val="24"/>
        </w:rPr>
        <w:t xml:space="preserve"> произвольный момент времени</w:t>
      </w:r>
      <w:r w:rsidRPr="00B2064A">
        <w:rPr>
          <w:i/>
          <w:iCs/>
          <w:sz w:val="24"/>
          <w:szCs w:val="24"/>
        </w:rPr>
        <w:t xml:space="preserve">  t.</w:t>
      </w:r>
    </w:p>
    <w:p w:rsidR="001B21AB" w:rsidRPr="00B2064A" w:rsidRDefault="001B21AB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overflowPunct/>
        <w:autoSpaceDE/>
        <w:autoSpaceDN/>
        <w:adjustRightInd/>
        <w:spacing w:line="240" w:lineRule="auto"/>
        <w:ind w:left="0" w:firstLine="567"/>
        <w:rPr>
          <w:i/>
          <w:iCs/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Гамильтониан системы двух частиц со спином   1/2 имеет вид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H= - 2μ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</w:t>
      </w:r>
      <w:proofErr w:type="gram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( </w:t>
      </w:r>
      <w:proofErr w:type="gramEnd"/>
      <w:r w:rsidRPr="00B2064A">
        <w:rPr>
          <w:rStyle w:val="ae"/>
          <w:i/>
          <w:iCs/>
          <w:color w:val="auto"/>
          <w:sz w:val="24"/>
          <w:szCs w:val="24"/>
          <w:u w:val="none"/>
        </w:rPr>
        <w:t>s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(1)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- s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(2)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  <w:lang w:val="en-US"/>
        </w:rPr>
        <w:t>z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)</w:t>
      </w:r>
      <w:proofErr w:type="spellStart"/>
      <w:r w:rsidRPr="00B2064A">
        <w:rPr>
          <w:rStyle w:val="ae"/>
          <w:i/>
          <w:iCs/>
          <w:color w:val="auto"/>
          <w:sz w:val="24"/>
          <w:szCs w:val="24"/>
          <w:u w:val="none"/>
        </w:rPr>
        <w:t>H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z</w:t>
      </w:r>
      <w:proofErr w:type="spellEnd"/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. </w:t>
      </w:r>
      <w:r w:rsidRPr="00B2064A">
        <w:rPr>
          <w:rStyle w:val="ae"/>
          <w:iCs/>
          <w:color w:val="auto"/>
          <w:sz w:val="24"/>
          <w:szCs w:val="24"/>
          <w:u w:val="none"/>
        </w:rPr>
        <w:t>Найти вероятность того, что полный спин системы равен нулю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t, </w:t>
      </w:r>
      <w:r w:rsidRPr="00B2064A">
        <w:rPr>
          <w:rStyle w:val="ae"/>
          <w:iCs/>
          <w:color w:val="auto"/>
          <w:sz w:val="24"/>
          <w:szCs w:val="24"/>
          <w:u w:val="none"/>
        </w:rPr>
        <w:t>если в момент времени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t=0 </w:t>
      </w:r>
      <w:r w:rsidRPr="00B2064A">
        <w:rPr>
          <w:rStyle w:val="ae"/>
          <w:iCs/>
          <w:color w:val="auto"/>
          <w:sz w:val="24"/>
          <w:szCs w:val="24"/>
          <w:u w:val="none"/>
        </w:rPr>
        <w:t>спин первой частицы был ориентирован вдоль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x, </w:t>
      </w:r>
      <w:r w:rsidRPr="00B2064A">
        <w:rPr>
          <w:rStyle w:val="ae"/>
          <w:iCs/>
          <w:color w:val="auto"/>
          <w:sz w:val="24"/>
          <w:szCs w:val="24"/>
          <w:u w:val="none"/>
        </w:rPr>
        <w:t>а второй –  против оси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 xml:space="preserve">  x . 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Одномерный  гармонический осциллятор.  Найти поправки к энергии </w:t>
      </w:r>
      <w:r w:rsidRPr="00B2064A">
        <w:rPr>
          <w:rStyle w:val="ae"/>
          <w:i/>
          <w:iCs/>
          <w:color w:val="auto"/>
          <w:sz w:val="24"/>
          <w:szCs w:val="24"/>
          <w:u w:val="none"/>
          <w:lang w:val="en-US"/>
        </w:rPr>
        <w:t>n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-го уровня, вызванные возмущением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αx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perscript"/>
        </w:rPr>
        <w:t>4</w:t>
      </w:r>
      <w:r w:rsidRPr="00B2064A">
        <w:rPr>
          <w:rStyle w:val="ae"/>
          <w:iCs/>
          <w:color w:val="auto"/>
          <w:sz w:val="24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в квазиклассическом приближении уровни энергии в потенциале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V(x&lt;0)=∞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,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V(x&gt;0)=kx^2/2</w:t>
      </w:r>
      <w:r w:rsidRPr="00B2064A">
        <w:rPr>
          <w:rStyle w:val="ae"/>
          <w:iCs/>
          <w:color w:val="auto"/>
          <w:sz w:val="24"/>
          <w:szCs w:val="24"/>
          <w:u w:val="none"/>
        </w:rPr>
        <w:t>. Сравнить с точным ответом.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Заряженный двумерный симметричный гармонический осциллятор помещен в слабое однородное магнитное поле, ориентированное по оси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z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В первом порядке теории возмущений найти поправки к энергии второго возбужденного уровня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3ħω</w:t>
      </w:r>
      <w:r w:rsidRPr="00B2064A">
        <w:rPr>
          <w:rStyle w:val="ae"/>
          <w:iCs/>
          <w:color w:val="auto"/>
          <w:sz w:val="24"/>
          <w:szCs w:val="24"/>
          <w:u w:val="none"/>
        </w:rPr>
        <w:t>, вызванные магнитным полем.</w:t>
      </w:r>
    </w:p>
    <w:p w:rsidR="00A667D3" w:rsidRPr="00B2064A" w:rsidRDefault="00A667D3" w:rsidP="00B2064A">
      <w:pPr>
        <w:pStyle w:val="ad"/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rStyle w:val="ae"/>
          <w:color w:val="auto"/>
          <w:sz w:val="24"/>
          <w:szCs w:val="24"/>
          <w:u w:val="none"/>
        </w:rPr>
      </w:pPr>
      <w:r w:rsidRPr="00B2064A">
        <w:rPr>
          <w:sz w:val="24"/>
          <w:szCs w:val="24"/>
        </w:rPr>
        <w:t xml:space="preserve">Найдите явный вид матриц-операторов компонент углового момента </w:t>
      </w:r>
      <w:r w:rsidRPr="00B2064A">
        <w:rPr>
          <w:position w:val="-10"/>
          <w:sz w:val="24"/>
          <w:szCs w:val="24"/>
        </w:rPr>
        <w:object w:dxaOrig="279" w:dyaOrig="380">
          <v:shape id="_x0000_i1057" type="#_x0000_t75" style="width:13.5pt;height:18.75pt" o:ole="">
            <v:imagedata r:id="rId71" o:title=""/>
          </v:shape>
          <o:OLEObject Type="Embed" ProgID="Equation.3" ShapeID="_x0000_i1057" DrawAspect="Content" ObjectID="_1803287546" r:id="rId72"/>
        </w:object>
      </w:r>
      <w:r w:rsidRPr="00B2064A">
        <w:rPr>
          <w:sz w:val="24"/>
          <w:szCs w:val="24"/>
        </w:rPr>
        <w:t xml:space="preserve"> в состоянии с полным моментом </w:t>
      </w:r>
      <w:r w:rsidRPr="00B2064A">
        <w:rPr>
          <w:position w:val="-10"/>
          <w:sz w:val="24"/>
          <w:szCs w:val="24"/>
        </w:rPr>
        <w:object w:dxaOrig="560" w:dyaOrig="320">
          <v:shape id="_x0000_i1058" type="#_x0000_t75" style="width:27.75pt;height:16.5pt" o:ole="">
            <v:imagedata r:id="rId73" o:title=""/>
          </v:shape>
          <o:OLEObject Type="Embed" ProgID="Equation.3" ShapeID="_x0000_i1058" DrawAspect="Content" ObjectID="_1803287547" r:id="rId74"/>
        </w:object>
      </w:r>
      <w:r w:rsidRPr="00B2064A">
        <w:rPr>
          <w:sz w:val="24"/>
          <w:szCs w:val="24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Найти парамагнитную составляющую магнитной восприимчивости свободного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фермионного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газа (спин частиц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1/2</w:t>
      </w:r>
      <w:r w:rsidRPr="00B2064A">
        <w:rPr>
          <w:rStyle w:val="ae"/>
          <w:iCs/>
          <w:color w:val="auto"/>
          <w:sz w:val="24"/>
          <w:szCs w:val="24"/>
          <w:u w:val="none"/>
        </w:rPr>
        <w:t>) при нулевой температуре.</w:t>
      </w:r>
    </w:p>
    <w:p w:rsidR="00A667D3" w:rsidRPr="00B2064A" w:rsidRDefault="00E258F6" w:rsidP="00B2064A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ind w:left="0" w:firstLine="567"/>
        <w:rPr>
          <w:szCs w:val="24"/>
        </w:rPr>
      </w:pPr>
      <w:r w:rsidRPr="00B2064A">
        <w:rPr>
          <w:rStyle w:val="ae"/>
          <w:iCs/>
          <w:color w:val="auto"/>
          <w:szCs w:val="24"/>
          <w:u w:val="none"/>
        </w:rPr>
        <w:t xml:space="preserve">Решите уравнение </w:t>
      </w:r>
      <w:proofErr w:type="spellStart"/>
      <w:r w:rsidRPr="00B2064A">
        <w:rPr>
          <w:rStyle w:val="ae"/>
          <w:iCs/>
          <w:color w:val="auto"/>
          <w:szCs w:val="24"/>
          <w:u w:val="none"/>
        </w:rPr>
        <w:t>Гайзенберга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для операторов орбитального момента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y</w:t>
      </w:r>
      <w:proofErr w:type="spellEnd"/>
      <w:r w:rsidRPr="00B2064A">
        <w:rPr>
          <w:rStyle w:val="ae"/>
          <w:i/>
          <w:iCs/>
          <w:color w:val="auto"/>
          <w:szCs w:val="24"/>
          <w:u w:val="none"/>
        </w:rPr>
        <w:t xml:space="preserve"> , 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z</w:t>
      </w:r>
      <w:proofErr w:type="spellEnd"/>
      <w:r w:rsidRPr="00B2064A">
        <w:rPr>
          <w:rStyle w:val="ae"/>
          <w:iCs/>
          <w:color w:val="auto"/>
          <w:szCs w:val="24"/>
          <w:u w:val="none"/>
        </w:rPr>
        <w:t xml:space="preserve"> , если гамильтониан системы равен 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</w:rPr>
        <w:t>=-</w:t>
      </w:r>
      <w:proofErr w:type="spellStart"/>
      <w:r w:rsidRPr="00B2064A">
        <w:rPr>
          <w:rStyle w:val="ae"/>
          <w:i/>
          <w:iCs/>
          <w:color w:val="auto"/>
          <w:szCs w:val="24"/>
          <w:u w:val="none"/>
          <w:lang w:val="en-US"/>
        </w:rPr>
        <w:t>μ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o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H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r w:rsidRPr="00B2064A">
        <w:rPr>
          <w:rStyle w:val="ae"/>
          <w:i/>
          <w:iCs/>
          <w:color w:val="auto"/>
          <w:szCs w:val="24"/>
          <w:u w:val="none"/>
          <w:lang w:val="en-US"/>
        </w:rPr>
        <w:t>l</w:t>
      </w:r>
      <w:r w:rsidRPr="00B2064A">
        <w:rPr>
          <w:rStyle w:val="ae"/>
          <w:i/>
          <w:iCs/>
          <w:color w:val="auto"/>
          <w:szCs w:val="24"/>
          <w:u w:val="none"/>
          <w:vertAlign w:val="subscript"/>
          <w:lang w:val="en-US"/>
        </w:rPr>
        <w:t>x</w:t>
      </w:r>
      <w:proofErr w:type="spellEnd"/>
      <w:r w:rsidRPr="00B2064A">
        <w:rPr>
          <w:rStyle w:val="ae"/>
          <w:i/>
          <w:iCs/>
          <w:color w:val="auto"/>
          <w:szCs w:val="24"/>
          <w:u w:val="none"/>
          <w:vertAlign w:val="subscript"/>
        </w:rPr>
        <w:t>.</w:t>
      </w:r>
      <w:r w:rsidR="001B21AB" w:rsidRPr="00B2064A">
        <w:rPr>
          <w:rStyle w:val="ae"/>
          <w:i/>
          <w:iCs/>
          <w:color w:val="auto"/>
          <w:szCs w:val="24"/>
          <w:u w:val="none"/>
        </w:rPr>
        <w:t>.</w:t>
      </w:r>
    </w:p>
    <w:p w:rsidR="00A667D3" w:rsidRPr="00B2064A" w:rsidRDefault="00E258F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67"/>
        <w:rPr>
          <w:sz w:val="24"/>
          <w:szCs w:val="24"/>
        </w:rPr>
      </w:pPr>
      <w:r w:rsidRPr="00B2064A">
        <w:rPr>
          <w:rStyle w:val="ae"/>
          <w:iCs/>
          <w:color w:val="auto"/>
          <w:sz w:val="24"/>
          <w:szCs w:val="24"/>
          <w:u w:val="none"/>
        </w:rPr>
        <w:t xml:space="preserve">Источник потенциала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Юкавы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равномерно распределен по шару радиуса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R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с плотностью заряда  </w:t>
      </w:r>
      <w:r w:rsidRPr="00B2064A">
        <w:rPr>
          <w:rStyle w:val="ae"/>
          <w:i/>
          <w:iCs/>
          <w:color w:val="auto"/>
          <w:sz w:val="24"/>
          <w:szCs w:val="24"/>
          <w:u w:val="none"/>
        </w:rPr>
        <w:t>ρ</w:t>
      </w:r>
      <w:r w:rsidRPr="00B2064A">
        <w:rPr>
          <w:rStyle w:val="ae"/>
          <w:i/>
          <w:iCs/>
          <w:color w:val="auto"/>
          <w:sz w:val="24"/>
          <w:szCs w:val="24"/>
          <w:u w:val="none"/>
          <w:vertAlign w:val="subscript"/>
        </w:rPr>
        <w:t>0</w:t>
      </w:r>
      <w:r w:rsidRPr="00B2064A">
        <w:rPr>
          <w:rStyle w:val="ae"/>
          <w:iCs/>
          <w:color w:val="auto"/>
          <w:sz w:val="24"/>
          <w:szCs w:val="24"/>
          <w:u w:val="none"/>
        </w:rPr>
        <w:t xml:space="preserve">.  Найти </w:t>
      </w:r>
      <w:proofErr w:type="spellStart"/>
      <w:r w:rsidRPr="00B2064A">
        <w:rPr>
          <w:rStyle w:val="ae"/>
          <w:iCs/>
          <w:color w:val="auto"/>
          <w:sz w:val="24"/>
          <w:szCs w:val="24"/>
          <w:u w:val="none"/>
        </w:rPr>
        <w:t>формфактор</w:t>
      </w:r>
      <w:proofErr w:type="spellEnd"/>
      <w:r w:rsidRPr="00B2064A">
        <w:rPr>
          <w:rStyle w:val="ae"/>
          <w:iCs/>
          <w:color w:val="auto"/>
          <w:sz w:val="24"/>
          <w:szCs w:val="24"/>
          <w:u w:val="none"/>
        </w:rPr>
        <w:t xml:space="preserve">  и дифференциальное сечение упругого рассеяния.</w:t>
      </w:r>
    </w:p>
    <w:p w:rsidR="006546EF" w:rsidRPr="00B2064A" w:rsidRDefault="006546EF" w:rsidP="00B2064A">
      <w:pPr>
        <w:widowControl w:val="0"/>
        <w:suppressAutoHyphens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FE3AD9" w:rsidRPr="00B2064A" w:rsidRDefault="00FE3AD9" w:rsidP="00B2064A">
      <w:pPr>
        <w:pStyle w:val="a6"/>
        <w:ind w:left="0"/>
      </w:pPr>
      <w:r w:rsidRPr="00B2064A">
        <w:t>Ядерная физика</w:t>
      </w:r>
    </w:p>
    <w:p w:rsidR="002E7239" w:rsidRPr="00B2064A" w:rsidRDefault="002E7239" w:rsidP="00B2064A">
      <w:pPr>
        <w:spacing w:line="240" w:lineRule="auto"/>
        <w:rPr>
          <w:sz w:val="24"/>
          <w:szCs w:val="24"/>
        </w:rPr>
      </w:pP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расстояние, которое пройдёт в вакууме пучок нейтронов с энергией 3 МэВ, при котором интенсивность пучка уменьшится в 1000 раз. Период  полураспада нейтрона принять равным 15 минутам.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приведённую </w:t>
      </w:r>
      <w:r w:rsidR="00F16244" w:rsidRPr="00B2064A">
        <w:rPr>
          <w:sz w:val="24"/>
          <w:szCs w:val="24"/>
        </w:rPr>
        <w:t xml:space="preserve">длину </w:t>
      </w:r>
      <w:r w:rsidR="00E328C4" w:rsidRPr="00B2064A">
        <w:rPr>
          <w:sz w:val="24"/>
          <w:szCs w:val="24"/>
        </w:rPr>
        <w:t xml:space="preserve">волны </w:t>
      </w:r>
      <w:r w:rsidR="00E328C4" w:rsidRPr="00B2064A">
        <w:rPr>
          <w:position w:val="-6"/>
          <w:sz w:val="24"/>
          <w:szCs w:val="24"/>
        </w:rPr>
        <w:object w:dxaOrig="220" w:dyaOrig="279">
          <v:shape id="_x0000_i1059" type="#_x0000_t75" style="width:12pt;height:13.5pt" o:ole="">
            <v:imagedata r:id="rId75" o:title=""/>
          </v:shape>
          <o:OLEObject Type="Embed" ProgID="Equation.DSMT4" ShapeID="_x0000_i1059" DrawAspect="Content" ObjectID="_1803287548" r:id="rId76"/>
        </w:object>
      </w:r>
      <w:r w:rsidR="00E328C4" w:rsidRPr="00B2064A">
        <w:rPr>
          <w:sz w:val="24"/>
          <w:szCs w:val="24"/>
        </w:rPr>
        <w:t xml:space="preserve"> (в </w:t>
      </w:r>
      <w:proofErr w:type="spellStart"/>
      <w:r w:rsidR="00E328C4" w:rsidRPr="00B2064A">
        <w:rPr>
          <w:sz w:val="24"/>
          <w:szCs w:val="24"/>
        </w:rPr>
        <w:t>Фм</w:t>
      </w:r>
      <w:proofErr w:type="spellEnd"/>
      <w:r w:rsidR="00E328C4" w:rsidRPr="00B2064A">
        <w:rPr>
          <w:sz w:val="24"/>
          <w:szCs w:val="24"/>
        </w:rPr>
        <w:t xml:space="preserve">) протона </w:t>
      </w:r>
      <w:r w:rsidRPr="00B2064A">
        <w:rPr>
          <w:sz w:val="24"/>
          <w:szCs w:val="24"/>
        </w:rPr>
        <w:t>с кинетической энергией 1</w:t>
      </w:r>
      <w:r w:rsidR="00B52CA9" w:rsidRPr="00B2064A">
        <w:rPr>
          <w:sz w:val="24"/>
          <w:szCs w:val="24"/>
        </w:rPr>
        <w:t> </w:t>
      </w:r>
      <w:r w:rsidRPr="00B2064A">
        <w:rPr>
          <w:sz w:val="24"/>
          <w:szCs w:val="24"/>
        </w:rPr>
        <w:t>ГэВ.</w:t>
      </w:r>
    </w:p>
    <w:p w:rsidR="006546EF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Рассчитать минимальную кинетическую энергию (в МэВ) протонов в реакции рождения нейтрального пиона на неподвижной водородной мишени:</w:t>
      </w:r>
      <w:r w:rsidRPr="00B2064A">
        <w:rPr>
          <w:sz w:val="24"/>
          <w:szCs w:val="24"/>
        </w:rPr>
        <w:object w:dxaOrig="1920" w:dyaOrig="360">
          <v:shape id="_x0000_i1060" type="#_x0000_t75" style="width:96pt;height:18.75pt" o:ole="">
            <v:imagedata r:id="rId77" o:title=""/>
          </v:shape>
          <o:OLEObject Type="Embed" ProgID="Equation.DSMT4" ShapeID="_x0000_i1060" DrawAspect="Content" ObjectID="_1803287549" r:id="rId78"/>
        </w:object>
      </w:r>
      <w:r w:rsidRPr="00B2064A">
        <w:rPr>
          <w:sz w:val="24"/>
          <w:szCs w:val="24"/>
        </w:rPr>
        <w:t>.</w:t>
      </w:r>
    </w:p>
    <w:p w:rsidR="006546EF" w:rsidRPr="00B2064A" w:rsidRDefault="00004357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2180" w:dyaOrig="400">
          <v:shape id="_x0000_i1061" type="#_x0000_t75" style="width:108.75pt;height:19.5pt" o:ole="">
            <v:imagedata r:id="rId79" o:title=""/>
          </v:shape>
          <o:OLEObject Type="Embed" ProgID="Equation.DSMT4" ShapeID="_x0000_i1061" DrawAspect="Content" ObjectID="_1803287550" r:id="rId80"/>
        </w:object>
      </w:r>
      <w:r w:rsidRPr="00B2064A">
        <w:rPr>
          <w:sz w:val="24"/>
          <w:szCs w:val="24"/>
        </w:rPr>
        <w:t xml:space="preserve"> найти верхнюю границу (в МэВ) спектра электронов. </w:t>
      </w:r>
      <w:proofErr w:type="gramStart"/>
      <w:r w:rsidRPr="00B2064A">
        <w:rPr>
          <w:sz w:val="24"/>
          <w:szCs w:val="24"/>
        </w:rPr>
        <w:t>(Значения энергий связи:</w:t>
      </w:r>
      <w:proofErr w:type="gramEnd"/>
      <w:r w:rsidRPr="00B2064A">
        <w:rPr>
          <w:sz w:val="24"/>
          <w:szCs w:val="24"/>
        </w:rPr>
        <w:t xml:space="preserve"> </w:t>
      </w: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</w:t>
      </w:r>
      <w:r w:rsidRPr="00B2064A">
        <w:rPr>
          <w:sz w:val="24"/>
          <w:szCs w:val="24"/>
        </w:rPr>
        <w:t xml:space="preserve">)=8.481 МэВ;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3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)=7.718 МэВ).</w:t>
      </w:r>
    </w:p>
    <w:p w:rsidR="006546EF" w:rsidRPr="00B2064A" w:rsidRDefault="007E4205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>Определить наиболее вероятный тип (</w:t>
      </w:r>
      <w:r w:rsidRPr="00B2064A">
        <w:rPr>
          <w:i/>
          <w:sz w:val="24"/>
          <w:szCs w:val="24"/>
        </w:rPr>
        <w:t>Е</w:t>
      </w:r>
      <w:r w:rsidRPr="00B2064A">
        <w:rPr>
          <w:sz w:val="24"/>
          <w:szCs w:val="24"/>
        </w:rPr>
        <w:t xml:space="preserve"> -электрический / </w:t>
      </w:r>
      <w:r w:rsidRPr="00B2064A">
        <w:rPr>
          <w:i/>
          <w:sz w:val="24"/>
          <w:szCs w:val="24"/>
          <w:lang w:val="en-US"/>
        </w:rPr>
        <w:t>M</w:t>
      </w:r>
      <w:r w:rsidRPr="00B2064A">
        <w:rPr>
          <w:sz w:val="24"/>
          <w:szCs w:val="24"/>
        </w:rPr>
        <w:t xml:space="preserve"> -магнитный) и </w:t>
      </w:r>
      <w:proofErr w:type="spellStart"/>
      <w:r w:rsidRPr="00B2064A">
        <w:rPr>
          <w:sz w:val="24"/>
          <w:szCs w:val="24"/>
        </w:rPr>
        <w:t>мультипольность</w:t>
      </w:r>
      <w:proofErr w:type="spellEnd"/>
      <w:r w:rsidRPr="00B2064A">
        <w:rPr>
          <w:i/>
          <w:sz w:val="24"/>
          <w:szCs w:val="24"/>
          <w:lang w:val="en-US"/>
        </w:rPr>
        <w:t>J</w:t>
      </w:r>
      <w:r w:rsidRPr="00B2064A">
        <w:rPr>
          <w:i/>
          <w:sz w:val="24"/>
          <w:szCs w:val="24"/>
        </w:rPr>
        <w:sym w:font="Symbol" w:char="F067"/>
      </w:r>
      <w:r w:rsidRPr="00B2064A">
        <w:rPr>
          <w:sz w:val="24"/>
          <w:szCs w:val="24"/>
        </w:rPr>
        <w:t xml:space="preserve">-кванта, излучаемого при переходе ядра </w:t>
      </w:r>
      <w:r w:rsidRPr="00B2064A">
        <w:rPr>
          <w:sz w:val="24"/>
          <w:szCs w:val="24"/>
          <w:vertAlign w:val="superscript"/>
        </w:rPr>
        <w:t>13</w:t>
      </w:r>
      <w:r w:rsidRPr="00B2064A">
        <w:rPr>
          <w:i/>
          <w:sz w:val="24"/>
          <w:szCs w:val="24"/>
        </w:rPr>
        <w:t>С</w:t>
      </w:r>
      <w:r w:rsidRPr="00B2064A">
        <w:rPr>
          <w:sz w:val="24"/>
          <w:szCs w:val="24"/>
        </w:rPr>
        <w:t xml:space="preserve"> из первого возбуждённого состояния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+</w:t>
      </w:r>
      <w:r w:rsidRPr="00B2064A">
        <w:rPr>
          <w:sz w:val="24"/>
          <w:szCs w:val="24"/>
        </w:rPr>
        <w:t>) в основное состояние (</w:t>
      </w:r>
      <w:r w:rsidRPr="00B2064A">
        <w:rPr>
          <w:i/>
          <w:sz w:val="24"/>
          <w:szCs w:val="24"/>
        </w:rPr>
        <w:t>J</w:t>
      </w:r>
      <w:r w:rsidRPr="00B2064A">
        <w:rPr>
          <w:i/>
          <w:sz w:val="24"/>
          <w:szCs w:val="24"/>
          <w:vertAlign w:val="superscript"/>
          <w:lang w:val="en-US"/>
        </w:rPr>
        <w:t>P</w:t>
      </w:r>
      <w:r w:rsidRPr="00B2064A">
        <w:rPr>
          <w:sz w:val="24"/>
          <w:szCs w:val="24"/>
        </w:rPr>
        <w:t xml:space="preserve">= </w:t>
      </w:r>
      <w:r w:rsidRPr="00B2064A">
        <w:rPr>
          <w:i/>
          <w:sz w:val="24"/>
          <w:szCs w:val="24"/>
        </w:rPr>
        <w:t>1/2</w:t>
      </w:r>
      <w:r w:rsidRPr="00B2064A">
        <w:rPr>
          <w:i/>
          <w:sz w:val="24"/>
          <w:szCs w:val="24"/>
          <w:vertAlign w:val="superscript"/>
        </w:rPr>
        <w:t>-</w:t>
      </w:r>
      <w:r w:rsidRPr="00B2064A">
        <w:rPr>
          <w:sz w:val="24"/>
          <w:szCs w:val="24"/>
        </w:rPr>
        <w:t>).</w:t>
      </w:r>
    </w:p>
    <w:p w:rsidR="00534FFB" w:rsidRPr="00B2064A" w:rsidRDefault="006546EF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Оценить среднее время (в секундах) жизни нейтрального </w:t>
      </w:r>
      <w:r w:rsidR="00A72315" w:rsidRPr="00B2064A">
        <w:rPr>
          <w:i/>
          <w:sz w:val="24"/>
          <w:szCs w:val="24"/>
        </w:rPr>
        <w:sym w:font="Symbol" w:char="F072"/>
      </w:r>
      <w:r w:rsidR="00A72315" w:rsidRPr="00B2064A">
        <w:rPr>
          <w:sz w:val="24"/>
          <w:szCs w:val="24"/>
        </w:rPr>
        <w:t xml:space="preserve"> -мезона</w:t>
      </w:r>
      <w:r w:rsidRPr="00B2064A">
        <w:rPr>
          <w:sz w:val="24"/>
          <w:szCs w:val="24"/>
        </w:rPr>
        <w:t>, если ширина пика в зависимости эффективного сечения его образования от энергии составляет 150 МэВ.</w:t>
      </w:r>
    </w:p>
    <w:p w:rsidR="00534FFB" w:rsidRPr="00B2064A" w:rsidRDefault="00534FFB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Рассчитать кинетическую энергию (в МэВ) </w:t>
      </w:r>
      <w:proofErr w:type="gramStart"/>
      <w:r w:rsidRPr="00B2064A">
        <w:rPr>
          <w:sz w:val="24"/>
          <w:szCs w:val="24"/>
        </w:rPr>
        <w:sym w:font="Symbol" w:char="F061"/>
      </w:r>
      <w:r w:rsidRPr="00B2064A">
        <w:rPr>
          <w:sz w:val="24"/>
          <w:szCs w:val="24"/>
        </w:rPr>
        <w:t>-</w:t>
      </w:r>
      <w:proofErr w:type="gramEnd"/>
      <w:r w:rsidRPr="00B2064A">
        <w:rPr>
          <w:sz w:val="24"/>
          <w:szCs w:val="24"/>
        </w:rPr>
        <w:t xml:space="preserve">частиц в распаде </w:t>
      </w:r>
      <w:r w:rsidRPr="00B2064A">
        <w:rPr>
          <w:position w:val="-12"/>
          <w:sz w:val="24"/>
          <w:szCs w:val="24"/>
        </w:rPr>
        <w:object w:dxaOrig="2079" w:dyaOrig="380">
          <v:shape id="_x0000_i1062" type="#_x0000_t75" style="width:104.25pt;height:18.75pt" o:ole="">
            <v:imagedata r:id="rId81" o:title=""/>
          </v:shape>
          <o:OLEObject Type="Embed" ProgID="Equation.DSMT4" ShapeID="_x0000_i1062" DrawAspect="Content" ObjectID="_1803287551" r:id="rId82"/>
        </w:object>
      </w:r>
      <w:r w:rsidRPr="00B2064A">
        <w:rPr>
          <w:sz w:val="24"/>
          <w:szCs w:val="24"/>
        </w:rPr>
        <w:t xml:space="preserve"> Энергии связи:</w:t>
      </w:r>
    </w:p>
    <w:p w:rsidR="00534FFB" w:rsidRPr="00B2064A" w:rsidRDefault="00534FFB" w:rsidP="00B2064A">
      <w:pPr>
        <w:widowControl w:val="0"/>
        <w:tabs>
          <w:tab w:val="left" w:pos="993"/>
        </w:tabs>
        <w:suppressAutoHyphens/>
        <w:autoSpaceDN/>
        <w:adjustRightInd/>
        <w:spacing w:line="240" w:lineRule="auto"/>
        <w:ind w:firstLine="556"/>
        <w:jc w:val="center"/>
        <w:rPr>
          <w:sz w:val="24"/>
          <w:szCs w:val="24"/>
        </w:rPr>
      </w:pPr>
      <w:proofErr w:type="gramStart"/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proofErr w:type="gramEnd"/>
      <w:r w:rsidRPr="00B2064A">
        <w:rPr>
          <w:sz w:val="24"/>
          <w:szCs w:val="24"/>
          <w:vertAlign w:val="superscript"/>
        </w:rPr>
        <w:t>222</w:t>
      </w:r>
      <w:r w:rsidRPr="00B2064A">
        <w:rPr>
          <w:sz w:val="24"/>
          <w:szCs w:val="24"/>
          <w:lang w:val="en-US"/>
        </w:rPr>
        <w:t>Rn</w:t>
      </w:r>
      <w:r w:rsidRPr="00B2064A">
        <w:rPr>
          <w:sz w:val="24"/>
          <w:szCs w:val="24"/>
        </w:rPr>
        <w:t>)=1708.2 МэВ,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218</w:t>
      </w:r>
      <w:r w:rsidRPr="00B2064A">
        <w:rPr>
          <w:sz w:val="24"/>
          <w:szCs w:val="24"/>
          <w:lang w:val="en-US"/>
        </w:rPr>
        <w:t>Po</w:t>
      </w:r>
      <w:r w:rsidRPr="00B2064A">
        <w:rPr>
          <w:sz w:val="24"/>
          <w:szCs w:val="24"/>
        </w:rPr>
        <w:t xml:space="preserve">)=1685.5 МэВ, </w:t>
      </w:r>
      <w:r w:rsidRPr="00B2064A">
        <w:rPr>
          <w:sz w:val="24"/>
          <w:szCs w:val="24"/>
          <w:lang w:val="en-US"/>
        </w:rPr>
        <w:t>W</w:t>
      </w:r>
      <w:r w:rsidRPr="00B2064A">
        <w:rPr>
          <w:sz w:val="24"/>
          <w:szCs w:val="24"/>
        </w:rPr>
        <w:t>(</w:t>
      </w:r>
      <w:r w:rsidRPr="00B2064A">
        <w:rPr>
          <w:sz w:val="24"/>
          <w:szCs w:val="24"/>
          <w:vertAlign w:val="superscript"/>
        </w:rPr>
        <w:t>4</w:t>
      </w:r>
      <w:r w:rsidRPr="00B2064A">
        <w:rPr>
          <w:sz w:val="24"/>
          <w:szCs w:val="24"/>
          <w:lang w:val="en-US"/>
        </w:rPr>
        <w:t>He</w:t>
      </w:r>
      <w:r w:rsidRPr="00B2064A">
        <w:rPr>
          <w:sz w:val="24"/>
          <w:szCs w:val="24"/>
        </w:rPr>
        <w:t>)=28.3 МэВ</w:t>
      </w:r>
    </w:p>
    <w:p w:rsidR="00C41C70" w:rsidRPr="00B2064A" w:rsidRDefault="00B51766" w:rsidP="00B2064A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/>
        <w:autoSpaceDN/>
        <w:adjustRightInd/>
        <w:spacing w:line="240" w:lineRule="auto"/>
        <w:ind w:left="0" w:firstLine="556"/>
        <w:rPr>
          <w:sz w:val="24"/>
          <w:szCs w:val="24"/>
        </w:rPr>
      </w:pPr>
      <w:r w:rsidRPr="00B2064A">
        <w:rPr>
          <w:sz w:val="24"/>
          <w:szCs w:val="24"/>
        </w:rPr>
        <w:t xml:space="preserve">Для распада </w:t>
      </w:r>
      <w:r w:rsidRPr="00B2064A">
        <w:rPr>
          <w:position w:val="-12"/>
          <w:sz w:val="24"/>
          <w:szCs w:val="24"/>
        </w:rPr>
        <w:object w:dxaOrig="1880" w:dyaOrig="380">
          <v:shape id="_x0000_i1063" type="#_x0000_t75" style="width:94.5pt;height:18.75pt" o:ole="">
            <v:imagedata r:id="rId83" o:title=""/>
          </v:shape>
          <o:OLEObject Type="Embed" ProgID="Equation.DSMT4" ShapeID="_x0000_i1063" DrawAspect="Content" ObjectID="_1803287552" r:id="rId84"/>
        </w:object>
      </w:r>
      <w:r w:rsidRPr="00B2064A">
        <w:rPr>
          <w:sz w:val="24"/>
          <w:szCs w:val="24"/>
        </w:rPr>
        <w:t xml:space="preserve"> найти </w:t>
      </w:r>
      <w:r w:rsidR="006546EF" w:rsidRPr="00B2064A">
        <w:rPr>
          <w:sz w:val="24"/>
          <w:szCs w:val="24"/>
        </w:rPr>
        <w:t xml:space="preserve">верхнюю границу (в МэВ) спектра электронов. </w:t>
      </w:r>
      <w:proofErr w:type="gramStart"/>
      <w:r w:rsidR="006546EF" w:rsidRPr="00B2064A">
        <w:rPr>
          <w:sz w:val="24"/>
          <w:szCs w:val="24"/>
        </w:rPr>
        <w:t>(Значения энергий связи:</w:t>
      </w:r>
      <w:proofErr w:type="gramEnd"/>
      <w:r w:rsidR="006546EF" w:rsidRPr="00B2064A">
        <w:rPr>
          <w:sz w:val="24"/>
          <w:szCs w:val="24"/>
        </w:rPr>
        <w:t xml:space="preserve"> W(14С)=105.284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proofErr w:type="gramStart"/>
      <w:r w:rsidR="006546EF" w:rsidRPr="00B2064A">
        <w:rPr>
          <w:sz w:val="24"/>
          <w:szCs w:val="24"/>
        </w:rPr>
        <w:t xml:space="preserve"> ;</w:t>
      </w:r>
      <w:proofErr w:type="gramEnd"/>
      <w:r w:rsidR="006546EF" w:rsidRPr="00B2064A">
        <w:rPr>
          <w:sz w:val="24"/>
          <w:szCs w:val="24"/>
        </w:rPr>
        <w:t xml:space="preserve"> W(14N)=104.658 </w:t>
      </w:r>
      <w:proofErr w:type="spellStart"/>
      <w:r w:rsidR="006546EF" w:rsidRPr="00B2064A">
        <w:rPr>
          <w:sz w:val="24"/>
          <w:szCs w:val="24"/>
        </w:rPr>
        <w:t>MэВ</w:t>
      </w:r>
      <w:proofErr w:type="spellEnd"/>
      <w:r w:rsidR="006546EF" w:rsidRPr="00B2064A">
        <w:rPr>
          <w:sz w:val="24"/>
          <w:szCs w:val="24"/>
        </w:rPr>
        <w:t>)</w:t>
      </w:r>
      <w:r w:rsidR="008C59E2" w:rsidRPr="00B2064A">
        <w:rPr>
          <w:sz w:val="24"/>
          <w:szCs w:val="24"/>
        </w:rPr>
        <w:t>.</w:t>
      </w:r>
    </w:p>
    <w:sectPr w:rsidR="00C41C70" w:rsidRPr="00B2064A" w:rsidSect="00150321">
      <w:footerReference w:type="default" r:id="rId85"/>
      <w:pgSz w:w="11907" w:h="16834" w:code="9"/>
      <w:pgMar w:top="851" w:right="992" w:bottom="567" w:left="1276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CE" w:rsidRDefault="001244CE">
      <w:r>
        <w:separator/>
      </w:r>
    </w:p>
  </w:endnote>
  <w:endnote w:type="continuationSeparator" w:id="1">
    <w:p w:rsidR="001244CE" w:rsidRDefault="00124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29" w:rsidRPr="00215DDD" w:rsidRDefault="00644529" w:rsidP="00215DDD">
    <w:pPr>
      <w:pStyle w:val="a3"/>
      <w:spacing w:line="240" w:lineRule="auto"/>
      <w:ind w:right="357" w:firstLine="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CE" w:rsidRDefault="001244CE">
      <w:r>
        <w:separator/>
      </w:r>
    </w:p>
  </w:footnote>
  <w:footnote w:type="continuationSeparator" w:id="1">
    <w:p w:rsidR="001244CE" w:rsidRDefault="00124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E79"/>
    <w:multiLevelType w:val="hybridMultilevel"/>
    <w:tmpl w:val="3334A2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71B6D"/>
    <w:multiLevelType w:val="hybridMultilevel"/>
    <w:tmpl w:val="08389DEA"/>
    <w:lvl w:ilvl="0" w:tplc="7140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26AA8"/>
    <w:multiLevelType w:val="hybridMultilevel"/>
    <w:tmpl w:val="2A00C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600A5"/>
    <w:multiLevelType w:val="hybridMultilevel"/>
    <w:tmpl w:val="E5104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816052"/>
    <w:multiLevelType w:val="hybridMultilevel"/>
    <w:tmpl w:val="EBD87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4A06C7"/>
    <w:multiLevelType w:val="hybridMultilevel"/>
    <w:tmpl w:val="6726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115"/>
    <w:rsid w:val="00004357"/>
    <w:rsid w:val="00014A29"/>
    <w:rsid w:val="0002203F"/>
    <w:rsid w:val="00051908"/>
    <w:rsid w:val="000773F4"/>
    <w:rsid w:val="000907D0"/>
    <w:rsid w:val="000C5BF4"/>
    <w:rsid w:val="000E4AEB"/>
    <w:rsid w:val="001244CE"/>
    <w:rsid w:val="00150321"/>
    <w:rsid w:val="001877D7"/>
    <w:rsid w:val="001950C1"/>
    <w:rsid w:val="00196B7D"/>
    <w:rsid w:val="001A4F14"/>
    <w:rsid w:val="001A602D"/>
    <w:rsid w:val="001B21AB"/>
    <w:rsid w:val="001C2AFE"/>
    <w:rsid w:val="00215DDD"/>
    <w:rsid w:val="002507E0"/>
    <w:rsid w:val="00292492"/>
    <w:rsid w:val="002B4906"/>
    <w:rsid w:val="002C12F0"/>
    <w:rsid w:val="002E7239"/>
    <w:rsid w:val="003002C5"/>
    <w:rsid w:val="003330BC"/>
    <w:rsid w:val="00371666"/>
    <w:rsid w:val="003965A0"/>
    <w:rsid w:val="003B42B9"/>
    <w:rsid w:val="003B6B51"/>
    <w:rsid w:val="003C1DCB"/>
    <w:rsid w:val="003F58C5"/>
    <w:rsid w:val="00437FA4"/>
    <w:rsid w:val="004A4F92"/>
    <w:rsid w:val="004D404F"/>
    <w:rsid w:val="004E242D"/>
    <w:rsid w:val="00534FFB"/>
    <w:rsid w:val="00542080"/>
    <w:rsid w:val="00582764"/>
    <w:rsid w:val="005A5AA0"/>
    <w:rsid w:val="005C3BDB"/>
    <w:rsid w:val="00634B65"/>
    <w:rsid w:val="00644529"/>
    <w:rsid w:val="006546EF"/>
    <w:rsid w:val="006552BD"/>
    <w:rsid w:val="00661618"/>
    <w:rsid w:val="006973F8"/>
    <w:rsid w:val="006E6AF8"/>
    <w:rsid w:val="006F6877"/>
    <w:rsid w:val="007146D7"/>
    <w:rsid w:val="00725D1C"/>
    <w:rsid w:val="00742194"/>
    <w:rsid w:val="00760CE9"/>
    <w:rsid w:val="00764B7C"/>
    <w:rsid w:val="0078345F"/>
    <w:rsid w:val="0079689B"/>
    <w:rsid w:val="007C0FB5"/>
    <w:rsid w:val="007C4FC1"/>
    <w:rsid w:val="007E4205"/>
    <w:rsid w:val="00831092"/>
    <w:rsid w:val="008548F5"/>
    <w:rsid w:val="008603E3"/>
    <w:rsid w:val="00891EBB"/>
    <w:rsid w:val="008B34EF"/>
    <w:rsid w:val="008C59E2"/>
    <w:rsid w:val="008C7797"/>
    <w:rsid w:val="0090054D"/>
    <w:rsid w:val="00956589"/>
    <w:rsid w:val="009F05A1"/>
    <w:rsid w:val="00A4089C"/>
    <w:rsid w:val="00A667D3"/>
    <w:rsid w:val="00A72315"/>
    <w:rsid w:val="00A92E02"/>
    <w:rsid w:val="00AB283C"/>
    <w:rsid w:val="00AB5F2E"/>
    <w:rsid w:val="00AC7E8F"/>
    <w:rsid w:val="00AD6E41"/>
    <w:rsid w:val="00AE2ADE"/>
    <w:rsid w:val="00B156A5"/>
    <w:rsid w:val="00B2064A"/>
    <w:rsid w:val="00B50D0A"/>
    <w:rsid w:val="00B51766"/>
    <w:rsid w:val="00B52CA9"/>
    <w:rsid w:val="00BB32A0"/>
    <w:rsid w:val="00C056D0"/>
    <w:rsid w:val="00C12D74"/>
    <w:rsid w:val="00C41C70"/>
    <w:rsid w:val="00C556E9"/>
    <w:rsid w:val="00C6019E"/>
    <w:rsid w:val="00C76D4D"/>
    <w:rsid w:val="00C915BF"/>
    <w:rsid w:val="00CD2AFB"/>
    <w:rsid w:val="00CD4505"/>
    <w:rsid w:val="00CF5115"/>
    <w:rsid w:val="00D05DBE"/>
    <w:rsid w:val="00D34744"/>
    <w:rsid w:val="00D76E32"/>
    <w:rsid w:val="00D82B0C"/>
    <w:rsid w:val="00DC3A28"/>
    <w:rsid w:val="00DD37F6"/>
    <w:rsid w:val="00E214E1"/>
    <w:rsid w:val="00E258F6"/>
    <w:rsid w:val="00E328C4"/>
    <w:rsid w:val="00E726D5"/>
    <w:rsid w:val="00EA438A"/>
    <w:rsid w:val="00F00AB3"/>
    <w:rsid w:val="00F16244"/>
    <w:rsid w:val="00F94E25"/>
    <w:rsid w:val="00FA2AD0"/>
    <w:rsid w:val="00FC3B11"/>
    <w:rsid w:val="00FE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overflowPunct w:val="0"/>
      <w:autoSpaceDE w:val="0"/>
      <w:autoSpaceDN w:val="0"/>
      <w:adjustRightInd w:val="0"/>
      <w:spacing w:line="340" w:lineRule="auto"/>
      <w:ind w:firstLine="340"/>
      <w:jc w:val="both"/>
      <w:textAlignment w:val="baseline"/>
    </w:pPr>
  </w:style>
  <w:style w:type="paragraph" w:styleId="1">
    <w:name w:val="heading 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5115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CF5115"/>
  </w:style>
  <w:style w:type="paragraph" w:styleId="a5">
    <w:name w:val="Body Text Indent"/>
    <w:basedOn w:val="a"/>
    <w:rsid w:val="00CF5115"/>
    <w:pPr>
      <w:spacing w:line="240" w:lineRule="auto"/>
      <w:ind w:left="426" w:firstLine="0"/>
    </w:pPr>
    <w:rPr>
      <w:sz w:val="24"/>
    </w:rPr>
  </w:style>
  <w:style w:type="paragraph" w:styleId="a6">
    <w:name w:val="Title"/>
    <w:basedOn w:val="a"/>
    <w:qFormat/>
    <w:rsid w:val="0078345F"/>
    <w:pPr>
      <w:spacing w:line="240" w:lineRule="auto"/>
      <w:ind w:left="360" w:firstLine="0"/>
      <w:jc w:val="center"/>
    </w:pPr>
    <w:rPr>
      <w:b/>
      <w:sz w:val="24"/>
    </w:rPr>
  </w:style>
  <w:style w:type="paragraph" w:styleId="a7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8">
    <w:name w:val="Balloon Text"/>
    <w:basedOn w:val="a"/>
    <w:semiHidden/>
    <w:rsid w:val="00FE3AD9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a"/>
    <w:rsid w:val="00FE3AD9"/>
    <w:pPr>
      <w:tabs>
        <w:tab w:val="center" w:pos="4253"/>
        <w:tab w:val="right" w:pos="8363"/>
      </w:tabs>
      <w:spacing w:before="120" w:after="120" w:line="240" w:lineRule="auto"/>
      <w:ind w:firstLine="0"/>
    </w:pPr>
    <w:rPr>
      <w:rFonts w:ascii="Antiqua" w:hAnsi="Antiqua"/>
      <w:sz w:val="24"/>
    </w:rPr>
  </w:style>
  <w:style w:type="paragraph" w:styleId="a9">
    <w:name w:val="Normal (Web)"/>
    <w:basedOn w:val="a"/>
    <w:rsid w:val="00FE3AD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lock Text"/>
    <w:basedOn w:val="a"/>
    <w:rsid w:val="00FE3AD9"/>
    <w:pPr>
      <w:suppressAutoHyphens/>
      <w:autoSpaceDN/>
      <w:adjustRightInd/>
      <w:spacing w:line="240" w:lineRule="auto"/>
      <w:ind w:left="284" w:right="45" w:firstLine="0"/>
    </w:pPr>
    <w:rPr>
      <w:sz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215D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5DDD"/>
  </w:style>
  <w:style w:type="paragraph" w:styleId="ad">
    <w:name w:val="List Paragraph"/>
    <w:basedOn w:val="a"/>
    <w:uiPriority w:val="34"/>
    <w:qFormat/>
    <w:rsid w:val="00725D1C"/>
    <w:pPr>
      <w:ind w:left="720"/>
      <w:contextualSpacing/>
    </w:pPr>
  </w:style>
  <w:style w:type="character" w:styleId="ae">
    <w:name w:val="Hyperlink"/>
    <w:rsid w:val="00A66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8</cp:revision>
  <cp:lastPrinted>2015-08-28T13:57:00Z</cp:lastPrinted>
  <dcterms:created xsi:type="dcterms:W3CDTF">2024-02-22T12:21:00Z</dcterms:created>
  <dcterms:modified xsi:type="dcterms:W3CDTF">2025-03-12T09:25:00Z</dcterms:modified>
</cp:coreProperties>
</file>