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Ind w:w="-68" w:type="dxa"/>
        <w:tblLayout w:type="fixed"/>
        <w:tblLook w:val="04A0"/>
      </w:tblPr>
      <w:tblGrid>
        <w:gridCol w:w="5495"/>
        <w:gridCol w:w="4536"/>
      </w:tblGrid>
      <w:tr w:rsidR="000D024E" w:rsidRPr="002F3AE7">
        <w:tc>
          <w:tcPr>
            <w:tcW w:w="5494" w:type="dxa"/>
          </w:tcPr>
          <w:p w:rsidR="000D024E" w:rsidRPr="002F3AE7" w:rsidRDefault="000D024E" w:rsidP="0007104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F3AE7">
              <w:rPr>
                <w:b/>
                <w:sz w:val="24"/>
                <w:szCs w:val="24"/>
              </w:rPr>
              <w:t>«Утверждено»</w:t>
            </w: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>Председатель экзаменационной комиссии</w:t>
            </w: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>профессор П.А. Форш</w:t>
            </w:r>
          </w:p>
          <w:p w:rsidR="000D024E" w:rsidRPr="002F3AE7" w:rsidRDefault="000D024E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>______________________</w:t>
            </w: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>«__» ____________ 202</w:t>
            </w:r>
            <w:r w:rsidR="007276B8">
              <w:rPr>
                <w:sz w:val="24"/>
                <w:szCs w:val="24"/>
              </w:rPr>
              <w:t>5</w:t>
            </w:r>
            <w:r w:rsidRPr="002F3AE7">
              <w:rPr>
                <w:sz w:val="24"/>
                <w:szCs w:val="24"/>
              </w:rPr>
              <w:t xml:space="preserve"> г.</w:t>
            </w:r>
          </w:p>
        </w:tc>
      </w:tr>
    </w:tbl>
    <w:p w:rsidR="000D024E" w:rsidRPr="002F3AE7" w:rsidRDefault="000D024E" w:rsidP="00071049">
      <w:pPr>
        <w:pStyle w:val="af1"/>
        <w:ind w:left="0"/>
        <w:rPr>
          <w:sz w:val="24"/>
          <w:szCs w:val="24"/>
          <w:lang w:val="en-US"/>
        </w:rPr>
      </w:pPr>
    </w:p>
    <w:p w:rsidR="000D024E" w:rsidRPr="002F3AE7" w:rsidRDefault="00A77250" w:rsidP="00071049">
      <w:pPr>
        <w:pStyle w:val="af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Вопросы для вступительного экзамена</w:t>
      </w:r>
    </w:p>
    <w:p w:rsidR="000D024E" w:rsidRPr="002F3AE7" w:rsidRDefault="00A77250" w:rsidP="00071049">
      <w:pPr>
        <w:pStyle w:val="af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по г</w:t>
      </w:r>
      <w:r w:rsidR="00F171AE">
        <w:rPr>
          <w:sz w:val="24"/>
          <w:szCs w:val="24"/>
        </w:rPr>
        <w:t>руппе специ</w:t>
      </w:r>
      <w:r w:rsidR="00F65184">
        <w:rPr>
          <w:sz w:val="24"/>
          <w:szCs w:val="24"/>
        </w:rPr>
        <w:t>альностей "</w:t>
      </w:r>
      <w:r w:rsidR="00722A4E">
        <w:rPr>
          <w:sz w:val="24"/>
          <w:szCs w:val="24"/>
        </w:rPr>
        <w:t>Компьютерные науки и</w:t>
      </w:r>
      <w:bookmarkStart w:id="0" w:name="_GoBack"/>
      <w:bookmarkEnd w:id="0"/>
      <w:r w:rsidR="00722A4E">
        <w:rPr>
          <w:sz w:val="24"/>
          <w:szCs w:val="24"/>
        </w:rPr>
        <w:t xml:space="preserve"> информатика</w:t>
      </w:r>
      <w:r w:rsidRPr="002F3AE7">
        <w:rPr>
          <w:sz w:val="24"/>
          <w:szCs w:val="24"/>
        </w:rPr>
        <w:t xml:space="preserve">" </w:t>
      </w:r>
    </w:p>
    <w:p w:rsidR="000D024E" w:rsidRPr="002F3AE7" w:rsidRDefault="00A77250" w:rsidP="00071049">
      <w:pPr>
        <w:pStyle w:val="af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(физико-математические науки)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sz w:val="24"/>
          <w:szCs w:val="24"/>
        </w:rPr>
      </w:pPr>
    </w:p>
    <w:p w:rsidR="000D024E" w:rsidRPr="002F3AE7" w:rsidRDefault="00A77250" w:rsidP="00F4174D">
      <w:pPr>
        <w:pStyle w:val="11"/>
        <w:ind w:left="0"/>
      </w:pPr>
      <w:r w:rsidRPr="00F4174D">
        <w:rPr>
          <w:sz w:val="24"/>
          <w:szCs w:val="24"/>
        </w:rPr>
        <w:t>Механика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Дайте определение материальной точки. Запишите выражения для скорости и ускорения материальной точки в декартовой, цилиндрической и сферической системах координат. Определите понятия силы и массы. Укажите способы измерения этих величин. Сформулируйте законы Ньютона и принцип относительности Галилея.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об одномерном движении материальной точки в потенциальном поле и получите закон движения в квадратурах. Исследуйте его вблизи точек поворота. Выведите формулу для периода нелинейных колебаний при финитном движении.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 движении в центральном поле. Покажите, что движение в центральном поле является плоским и происходит с постоянной секторной скоростью. Получите закон движения в квадратурах. Введите понятие эффективного потенциала.</w:t>
      </w:r>
    </w:p>
    <w:p w:rsidR="000D024E" w:rsidRPr="002F3AE7" w:rsidRDefault="00A77250" w:rsidP="00071049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rPr>
          <w:szCs w:val="24"/>
        </w:rPr>
      </w:pPr>
      <w:r w:rsidRPr="002F3AE7">
        <w:rPr>
          <w:szCs w:val="24"/>
        </w:rPr>
        <w:t>Сформулируйте задачу Кеплера. Докажите первый закон Кеплера. Какие траектории возможны в данной задаче?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Рассмотрите задачу о движении механической системы при наличии связей. Приведите классификацию связей. Получите уравнения Лагранжа из второго закона Ньютона.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уравнения Лагранжа. Что такое интегралы движения? Как с их помощью найти закон движения? Приведите определения обобщенной энергии и обобщенного импульса. Сформулируйте и выведите условия их сохранения.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функцию Лагранжа нерелятивистской частицы в произвольном электромагнитном поле. Выясните, что происходит с функцией Лагранжа и уравнениями Лагранжа при калибровочных преобразованиях.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Приведите определение функции Гамильтона. Функцией, каких независимых переменных она является? Выведите канонические уравнения Гамильтона из уравнений Лагранжа.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Получите уравнение Гамильтона-Якоби. Как и в каких случаях разделяются переменные в уравнении Гамильтона-Якоби? Опишите схему нахождения закона движения с помощью уравнения Гамильтона-Якоби. 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абсолютно твердого тела. Сколько оно имеет степеней свободы? Введите углы Эйлера. Получите кинематические уравнения Эйлера. Запишите функцию Лагранжа симметричного волчка с неподвижной точкой. 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 свободных малых колебаниях с несколькими степенями свободы. Запишите уравнения движения в приближении малых колебаний. Получите его общее решение. Что такое нормальные колебания, как определять их частоты и амплитуды?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 вынужденных малых колебаниях с несколькими степенями свободы. Что представляет собой общее решение уравнений движения? Найдите закон установившихся малых колебаний. Сформулируйте условие резонанса.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идеальной жидкости. Получите уравнение Эйлера и уравнение непрерывности для идеальной жидкости. Выведите уравнение Бернулли для стационарного течения жидкости. </w:t>
      </w:r>
    </w:p>
    <w:p w:rsidR="000D024E" w:rsidRPr="002F3AE7" w:rsidRDefault="000D024E" w:rsidP="00071049">
      <w:pPr>
        <w:pStyle w:val="31"/>
        <w:spacing w:before="0" w:after="0" w:line="240" w:lineRule="auto"/>
        <w:ind w:right="567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D024E" w:rsidRPr="002F3AE7" w:rsidRDefault="00EC6415" w:rsidP="00071049">
      <w:pPr>
        <w:pStyle w:val="31"/>
        <w:spacing w:before="0" w:after="0" w:line="240" w:lineRule="auto"/>
        <w:ind w:righ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3AE7">
        <w:rPr>
          <w:rFonts w:ascii="Times New Roman" w:hAnsi="Times New Roman" w:cs="Times New Roman"/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rStyle w:val="a5"/>
          <w:szCs w:val="24"/>
        </w:rPr>
      </w:pPr>
      <w:r w:rsidRPr="002F3AE7">
        <w:rPr>
          <w:sz w:val="24"/>
          <w:szCs w:val="24"/>
        </w:rPr>
        <w:t xml:space="preserve">И.И. Ольховский. Курс теоретической механики для физиков. М., </w:t>
      </w:r>
      <w:r w:rsidRPr="002F3AE7">
        <w:rPr>
          <w:rStyle w:val="a5"/>
          <w:szCs w:val="24"/>
        </w:rPr>
        <w:t>Изд-во МГУ, 1978.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Л.Д. Ландау, Е.М. Лифшиц. Механика. М., Физматлит, 2001.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Л.С. Кузьменков. Теоретическая физика. Классическая механика. М., Наука, 2015.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Ю.Г. Павленко. Лекции по теоретической механике. М., Физматлит, 2002.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В.Р. Халилов, Г.А. Чижов. Динамика классических систем. М., Изд-во МГУ, 1993.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Л.Д. Ландау, Е.М. Лифшиц. Гидродинамика. М., Наука, 1988.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Б.В. Петкевич. Теоретическая механика. М., Наука, 1989.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071049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Молекулярная физика, статистическая физика и термодинамика</w:t>
      </w:r>
    </w:p>
    <w:p w:rsidR="000D024E" w:rsidRPr="002F3AE7" w:rsidRDefault="000D024E" w:rsidP="00071049">
      <w:pPr>
        <w:tabs>
          <w:tab w:val="left" w:pos="0"/>
        </w:tabs>
        <w:spacing w:line="240" w:lineRule="auto"/>
        <w:ind w:firstLine="0"/>
        <w:rPr>
          <w:b/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термодинамическая система? Дайте определение и примеры термодинамических параметров. Определите внутреннюю энергию системы. Сформулируйте первое начало термодинамики. Дайте определения состояния равновесия и равновесного процесса.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Определите понятие энтропии. Как изменяется энтропия при квазистатических процессах? Получите уравнение адиабаты. Как изменится энтропия в результате теплообмена между двумя идеальными газами, пришедшими к равновесию?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второе начало термодинамики для неравновесных процессов. Приведите различные его формулировки и докажите их эквивалентность. Укажите механизмы возникновения необратимости. 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термодинамические потенциалы? Определите энтальпию и свободную энергию системы. Приведите примеры использования термодинамических потенциалов для определения термодинамических параметров. Сформулируйте условия термодинамического равновесия и устойчивости пространственно однородной системы.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идеальный газ? При каких условиях наблюдается отклонение газов от идеальности? Запишите разложение давления неидеального газа по степеням 1/</w:t>
      </w:r>
      <w:r w:rsidRPr="002F3AE7">
        <w:rPr>
          <w:i/>
          <w:sz w:val="24"/>
          <w:szCs w:val="24"/>
        </w:rPr>
        <w:t>V</w:t>
      </w:r>
      <w:r w:rsidRPr="002F3AE7">
        <w:rPr>
          <w:sz w:val="24"/>
          <w:szCs w:val="24"/>
        </w:rPr>
        <w:t xml:space="preserve"> (вириальное разложение). Запишите внутреннюю энергию идеального газа и его теплоемкости при изопроцессах.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каноническое распределение Гиббса. Сформулируйте приближения, при которых оно было получено. Укажите смысл всех входящих в него параметров. Что такое статистическая сумма? Как она связана со свободной и внутренней энергиями системы? Сформулируйте теорему о распределении энергии по степеням свободы.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химического потенциала. Запишите большое каноническое распределение Гиббса для системы с переменным числом частиц. Сформулируйте предположения, при которых оно было получено. Укажите смысл всех входящих в него параметров. 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bCs/>
          <w:sz w:val="24"/>
          <w:szCs w:val="24"/>
        </w:rPr>
        <w:t>Как</w:t>
      </w:r>
      <w:r w:rsidRPr="002F3AE7">
        <w:rPr>
          <w:sz w:val="24"/>
          <w:szCs w:val="24"/>
        </w:rPr>
        <w:t xml:space="preserve"> распределены по микросостояниям бозоны и фермионы? Запишите распределения Ферми-Дирака и Бозе-Эйнштейна. Для каких квантовых систем они справедливы? Чем определяется температура вырождения? Что такое энергия Ферми?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Запишите уравнение Лиувилля для функции распределения микросостояний системы из </w:t>
      </w:r>
      <w:r w:rsidRPr="002F3AE7">
        <w:rPr>
          <w:i/>
          <w:sz w:val="24"/>
          <w:szCs w:val="24"/>
        </w:rPr>
        <w:t>N</w:t>
      </w:r>
      <w:r w:rsidRPr="002F3AE7">
        <w:rPr>
          <w:sz w:val="24"/>
          <w:szCs w:val="24"/>
        </w:rPr>
        <w:t xml:space="preserve"> частиц. Запишите микроканоническое распределение Гиббса. Каким граничным условиям удовлетворяет функция распределения? 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Дайте определение одночастичной функции распределения. Запишите кинетическое уравнение Больцмана. Что такое интеграл столкновений? В чем заключается приближение парных столкновений?  Покажите, что при равновесном распределении вероятностей интеграл столкновений равен нулю.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случайный стационарный марковский процесс и его временная корреляционная функция? Запишите уравнение Смолуховского и уравнение Фоккера-Планка. Покажите, что для движения Броуновской частицы получается формула Эйнштейна.</w:t>
      </w:r>
    </w:p>
    <w:p w:rsidR="000D024E" w:rsidRPr="002F3AE7" w:rsidRDefault="000D024E" w:rsidP="00071049">
      <w:pPr>
        <w:tabs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>Литература</w:t>
      </w:r>
    </w:p>
    <w:p w:rsidR="00071049" w:rsidRPr="002F3AE7" w:rsidRDefault="00071049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20"/>
        </w:numPr>
        <w:tabs>
          <w:tab w:val="left" w:pos="812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И.А.Квасников, Термодинамика и статистическая физика, том 1, теория равновесных систем, термодинамика. Изд. УРСС, М., 2002.</w:t>
      </w:r>
    </w:p>
    <w:p w:rsidR="000D024E" w:rsidRPr="002F3AE7" w:rsidRDefault="00A77250" w:rsidP="00071049">
      <w:pPr>
        <w:pStyle w:val="af4"/>
        <w:numPr>
          <w:ilvl w:val="0"/>
          <w:numId w:val="20"/>
        </w:numPr>
        <w:tabs>
          <w:tab w:val="left" w:pos="812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И.А.Квасников, Термодинамика и статистическая физика, том 2, теория равновесных систем, статистическая физика. Изд. УРСС, М., 2002.</w:t>
      </w:r>
    </w:p>
    <w:p w:rsidR="000D024E" w:rsidRPr="002F3AE7" w:rsidRDefault="00A77250" w:rsidP="00071049">
      <w:pPr>
        <w:pStyle w:val="af4"/>
        <w:numPr>
          <w:ilvl w:val="0"/>
          <w:numId w:val="20"/>
        </w:numPr>
        <w:tabs>
          <w:tab w:val="left" w:pos="812"/>
        </w:tabs>
        <w:spacing w:line="240" w:lineRule="auto"/>
        <w:ind w:left="0" w:firstLine="567"/>
        <w:rPr>
          <w:rStyle w:val="a5"/>
          <w:szCs w:val="24"/>
        </w:rPr>
      </w:pPr>
      <w:r w:rsidRPr="002F3AE7">
        <w:rPr>
          <w:sz w:val="24"/>
          <w:szCs w:val="24"/>
        </w:rPr>
        <w:t>Л.Д. Ландау, Е.М. Лифшиц. Статистическая физика. Изд. УРСС, М., 2021.</w:t>
      </w:r>
    </w:p>
    <w:p w:rsidR="000D024E" w:rsidRPr="002F3AE7" w:rsidRDefault="000D024E" w:rsidP="00071049">
      <w:pPr>
        <w:pStyle w:val="11"/>
        <w:tabs>
          <w:tab w:val="clear" w:pos="0"/>
        </w:tabs>
        <w:ind w:left="0"/>
        <w:rPr>
          <w:sz w:val="24"/>
          <w:szCs w:val="24"/>
        </w:rPr>
      </w:pPr>
    </w:p>
    <w:p w:rsidR="000D024E" w:rsidRPr="002F3AE7" w:rsidRDefault="00A77250" w:rsidP="00071049">
      <w:pPr>
        <w:pStyle w:val="11"/>
        <w:tabs>
          <w:tab w:val="clear" w:pos="0"/>
        </w:tabs>
        <w:ind w:left="0"/>
        <w:rPr>
          <w:sz w:val="24"/>
          <w:szCs w:val="24"/>
        </w:rPr>
      </w:pPr>
      <w:r w:rsidRPr="002F3AE7">
        <w:rPr>
          <w:sz w:val="24"/>
          <w:szCs w:val="24"/>
        </w:rPr>
        <w:t xml:space="preserve">Электродинамика </w:t>
      </w:r>
    </w:p>
    <w:p w:rsidR="000D024E" w:rsidRPr="002F3AE7" w:rsidRDefault="000D024E" w:rsidP="00071049">
      <w:p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Запишите уравнения Максвелла для электромагнитного поля в среде. Запишите уравнение непрерывности зарядов и токов в проводящей среде. Какой вид имеют материальные уравнения и условия на границе раздела сред для характеристик электромагнитного поля? Приведите примеры явлений, описываемых некоторыми из этих уравнений. 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Получите выражение для энергии электростатического поля системы, состоящей из произвольного числа заряженных проводящих тел. Результат выразите через потенциальные и ёмкостные коэффициенты. Укажите свойства этих коэффициентов.  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Получите уравнения для скалярного и векторного потенциалов электромагнитного поля в линейной однородной изотропной среде в отсутствие дисперсии.  Выполните калибровочное преобразование для потенциалов и получите уравнения для потенциалов при выполнении калибровочного условия Лоренца. Запишите решение для запаздывающих потенциалов.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Получите выражение для энергии магнитного поля системы, состоящей из произвольного числа контуров со стационарными токами. Результат представьте в двух формах: через индуктивные коэффициенты и через магнитный поток. Укажите свойства индуктивных коэффициентов.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выражения для силы и момента сил, действующих на диполь в неоднородном электрическом поле. Опишите излучение электромагнитных волн в дипольном приближении. Как выглядит угловое распределение интенсивности? Что такое радиационное трение?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Опишите структуру плоской электромагнитной волны. Что такое поляризация волны? Как преобразуется электрическое и магнитное поле электромагнитной волны при переходе к движущейся системе отсчета. В чем состоит эффект Доплера.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Постройте ковариантное (четырехмерное) обобщение уравнений электромагнитного поля в среде. Запишите выражения для тензоров, образованных компонентами векторов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</m:acc>
        <m:r>
          <w:rPr>
            <w:rFonts w:asci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</m:acc>
        <m:r>
          <w:rPr>
            <w:rFonts w:asci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</m:acc>
      </m:oMath>
      <w:r w:rsidRPr="002F3AE7">
        <w:rPr>
          <w:sz w:val="24"/>
          <w:szCs w:val="24"/>
        </w:rPr>
        <w:t xml:space="preserve"> и получите закон преобразования компонент этих векторов при преобразованиях Лоренца.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материальные уравнения для электромагнитного поля в среде при наличии временно́й дисперсии. Дайте определение комплексной диэлектрической проницаемости в среде и укажите её аналитические свойства. Получите формулы Крамерса-Кронига.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Опишите распространение электромагнитной волны в слабо проводящей, диспергирующей среде. Для однородной волны, получите выражения для показателя преломления и коэффициента поглощения, представив их через вещественную и мнимую части комплексной диэлектрической проницаемости среды.</w:t>
      </w:r>
    </w:p>
    <w:p w:rsidR="000D024E" w:rsidRPr="002F3AE7" w:rsidRDefault="000D024E" w:rsidP="00071049">
      <w:pPr>
        <w:tabs>
          <w:tab w:val="left" w:pos="720"/>
        </w:tabs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EC6415">
      <w:pPr>
        <w:pStyle w:val="11"/>
        <w:tabs>
          <w:tab w:val="clear" w:pos="0"/>
        </w:tabs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D668BA" w:rsidRPr="002F3AE7" w:rsidRDefault="00D668BA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В.А. Алешкевич. Электромагнетизм. М., Физматлит, 2014.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В.И. Денисов. Введение в электродинамику сплошных сред. М, Изд-во МГУ, 1989.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А.Н.Матвеев. Электричество и магнетизм. М., Лань, 2010.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Л.Д. Ландау, Е.М. Лифшиц. Теория поля. М., Физматлит, 2018.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Л.Д. Ландау, Е.М. Лифшиц. Электродинамика сплошных сред. М., Физматлит, 2005.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lastRenderedPageBreak/>
        <w:t>С.Г.Калашников. Электричество. М., Физматлит , 2003.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Д.В.Сивухин. Общий курс физики. Т.3., Физматлит, 2004.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Батыгин В.В., Топтыгин И.Н. Современная электродинамика. Часть 1. Микроскопическая  теория. – М., НИЦ «Регулярная и хаотическая динамика», 2003. 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Топтыгин И.Н. Современная электродинамика. Часть 2. Теория электромагнитных явлений в  веществе. М., НИЦ «Регулярная и хаотическая динамика», 2005.</w:t>
      </w:r>
    </w:p>
    <w:p w:rsidR="000D024E" w:rsidRPr="002F3AE7" w:rsidRDefault="000D024E" w:rsidP="00071049">
      <w:pPr>
        <w:tabs>
          <w:tab w:val="left" w:pos="720"/>
        </w:tabs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071049">
      <w:pPr>
        <w:pStyle w:val="11"/>
        <w:tabs>
          <w:tab w:val="clear" w:pos="0"/>
        </w:tabs>
        <w:ind w:left="0"/>
        <w:rPr>
          <w:sz w:val="24"/>
          <w:szCs w:val="24"/>
        </w:rPr>
      </w:pPr>
      <w:r w:rsidRPr="002F3AE7">
        <w:rPr>
          <w:sz w:val="24"/>
          <w:szCs w:val="24"/>
        </w:rPr>
        <w:t xml:space="preserve">Оптика </w:t>
      </w:r>
    </w:p>
    <w:p w:rsidR="000D024E" w:rsidRPr="002F3AE7" w:rsidRDefault="000D024E" w:rsidP="00071049">
      <w:pPr>
        <w:pStyle w:val="11"/>
        <w:tabs>
          <w:tab w:val="clear" w:pos="0"/>
        </w:tabs>
        <w:ind w:left="0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Получите из уравнений Максвелла волновое уравнение для вектора напряженности электрического поля световой волны в однородном изотропном диэлектрике без свободных зарядов. Запишите выражения для вектора Умова-Пойнтинга и объемной плотности энергии электромагнитной волны в изотропной среде. Изобразите  взаимное расположение векторов E, H, k, S в пространстве и графики их изменения во времени в бегущей гармонической волне.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Объясните волновую природу давления света на примере плоской электромагнитной волны, падающей нормально на поверхность. Запишите выражения для импульса световой волны, давления света на поверхность с коэффициентом отражения </w:t>
      </w:r>
      <w:r w:rsidRPr="002F3AE7">
        <w:rPr>
          <w:i/>
          <w:sz w:val="24"/>
          <w:szCs w:val="24"/>
        </w:rPr>
        <w:t>R</w:t>
      </w:r>
      <w:r w:rsidRPr="002F3AE7">
        <w:rPr>
          <w:sz w:val="24"/>
          <w:szCs w:val="24"/>
        </w:rPr>
        <w:t>. Какова поляризация естественного света? Изобразите траектории конца вектора напряженности электрического поля для случаев линейной, круговой и эллиптической поляризации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В чем заключается явление интерференции света? В случае интерференции света от двух монохроматических точечных источников (схема Юнга) получите выражения для интенсивности и ширины интерференционной полосы, запишите значения фазы и разности хода в максимуме и минимуме </w:t>
      </w:r>
      <w:r w:rsidRPr="002F3AE7">
        <w:rPr>
          <w:i/>
          <w:sz w:val="24"/>
          <w:szCs w:val="24"/>
        </w:rPr>
        <w:t>m</w:t>
      </w:r>
      <w:r w:rsidRPr="002F3AE7">
        <w:rPr>
          <w:sz w:val="24"/>
          <w:szCs w:val="24"/>
        </w:rPr>
        <w:t>-ого порядка интерференции.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временная когерентность света? Длина и время когерентности. Функция видности Майкельсона. Функция автокорреляции и степень когерентности. Приведите примеры длины когерентности излучения различных источников света.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теорему Винера-Хинчина для спектральной плотности мощности и корреляционной функции случайных световых колебаний. Опишите применение этой теоремы в фурье-спектроскопии. Рассмотрите наиболее типичные примеры.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пространственная когерентность? Как влияет размер теплового источника на видность интерференционной картины в опыте Юнга. Звездный интерферометр Майкельсона и измерение угловых размеров звезд.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принцип Гюйгенса-Френеля. Получите выражение для радиуса </w:t>
      </w:r>
      <w:r w:rsidRPr="002F3AE7">
        <w:rPr>
          <w:i/>
          <w:sz w:val="24"/>
          <w:szCs w:val="24"/>
        </w:rPr>
        <w:t>n</w:t>
      </w:r>
      <w:r w:rsidRPr="002F3AE7">
        <w:rPr>
          <w:sz w:val="24"/>
          <w:szCs w:val="24"/>
        </w:rPr>
        <w:t>-ой зоны Френеля, постройте векторную диаграмму для комплексной амплитуды поля при дифракции на круглом отверстии. Изобразите амплитудную и фазовую зонные пластинки. Запишите дифракционный интеграл Кирхгофа.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Пользуясь векторной диаграммой изобразите график изменения интенсивности плоской волны при дифракции на круглом отверстии в зависимости от расстояния. Сформулируйте приближение Френеля в теории дифракции и запишите дифракционный интеграл в этом приближении. Как работает собирающая линза?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приближение Фраунгофера для дифракции волн и запишите в этом приближении интеграл для дифрагирующего светового поля. Дайте определение дальней зоны дифракции. Представьте распределение дифрагировавшего поля в дальней зоне как пространственное преобразование Фурье поля на дифракционномм отверстии.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основные положения электронной теории дисперсии и ее приближения. Изобразите кривые дисперсии и абсорбции в окрестности линии поглощения. Укажите области нормальной и аномальной дисперсии и изобразите картину дисперсии, получаемую в скрещенных призмах. Опишите в первом приближении теории дисперсии распространение светового импульса в диспергирующей среде. Что такое групповая и фазовая скорости?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>Прохождение света через границу раздела двух диэлектриков. Формулы Френеля. Явление полного внутреннего отражения. Угол Брюстера. Зависимость коэффициента отражения света от угла падения и поляризации падающего света.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Распространение света в одноосных кристаллах. Луч и нормаль. Изобразите поверхность нормалей и объясните ее физический смысл. Изобразите взаимное расположение волнового, лучевого векторов и векторов напряженностей электрического и магнитного полей. Приведите оптическую схему получения света с круговой и эллиптической поляризацией из естественного света.</w:t>
      </w:r>
    </w:p>
    <w:p w:rsidR="000D024E" w:rsidRPr="002F3AE7" w:rsidRDefault="000D024E" w:rsidP="00071049">
      <w:pPr>
        <w:spacing w:line="240" w:lineRule="auto"/>
        <w:ind w:firstLine="0"/>
        <w:rPr>
          <w:strike/>
          <w:color w:val="FF0000"/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color w:val="000000" w:themeColor="text1"/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Алешкевич В.А. ОПТИКА. М. "Физматлит". 2010. 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Матвеев А.Н. ОПТИКА. М. "Высшая школа". 1985.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Сивухин Д.В. Общий курс физики. Том 4. ОПТИКА. 3-е изд. М. "Физматлит". 2005.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Ландсберг Г.С. ОПТИКА. 5-е изд., М., "Наука". 1976.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Ахманов С.А., Никитин С.Ю. ФИЗИЧЕСКАЯ ОПТИКА. М. МГУ, 1998.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Борн М., Вольф В. ОСНОВЫ ОПТИКИ. М.. "Наука". 1970.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Крауфорд Ф. ВОЛНЫ. 3-е изд. М. "Наука".1984.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Квантовая физика</w:t>
      </w:r>
    </w:p>
    <w:p w:rsidR="000D024E" w:rsidRPr="002F3AE7" w:rsidRDefault="000D024E" w:rsidP="002F3AE7">
      <w:pPr>
        <w:pStyle w:val="11"/>
        <w:ind w:left="0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sz w:val="24"/>
          <w:szCs w:val="24"/>
        </w:rPr>
        <w:t xml:space="preserve">Выведите формулу Планка для равновесного излучения и рассмотрите следствия из нее: </w:t>
      </w:r>
      <w:r w:rsidRPr="002F3AE7">
        <w:rPr>
          <w:color w:val="000000" w:themeColor="text1"/>
          <w:sz w:val="24"/>
          <w:szCs w:val="24"/>
        </w:rPr>
        <w:t>формулу Рэлея-Джинса и формулу Вина. Укажите условия, при которых эти формулы справедливы.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Чему равно численное значение постоянной Планка? Опишите эксперименты по определению постоянной Планка: тепловое излучение, фотоэффект, тормозное рентгеновское излучение, эффект Комптона. При выполнении каких условий реализуется классический предел квантовой теории?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Дайте определение чистого и смешанного состояний квантовых систем. Приведите примеры квантовых систем, находящихся в чистом и смешанном состояниях. Каковы основные свойства и физический смысл волновой функции и матрицы плотности? Что является результатом измерения физической величины? Как найти вероятность того или иного результата измерения в чистом состоянии и в смешанном состоянии? Как найти среднее значение физической величины в чистом состоянии и в смешанном состоянии?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540"/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Выпишите явный вид операторов координаты и импульса в координатном и импульсном представлениях. Как выглядит соотношение неопределенностей Гайзенберга и каков его физический смысл? Выпишите нестационарное и стационарное уравнения Шредингера для одномерного движения материальной точки. Каков их физический смысл? 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Найдите уровни энергии одномерного гармонического осциллятора. Как выглядят волновые функции гармонического осциллятора в координатном представлении?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Запишите уравнение Шредингера для атома водорода и обсудите вид и основные характеристики решений этого уравнения. Объясните, что характеризуют квантовые числа. 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Запишите операторы проекций углового момента частицы на оси </w:t>
      </w:r>
      <w:r w:rsidRPr="002F3AE7">
        <w:rPr>
          <w:i/>
          <w:color w:val="000000" w:themeColor="text1"/>
          <w:sz w:val="24"/>
          <w:szCs w:val="24"/>
        </w:rPr>
        <w:t>OX</w:t>
      </w:r>
      <w:r w:rsidRPr="002F3AE7">
        <w:rPr>
          <w:color w:val="000000" w:themeColor="text1"/>
          <w:sz w:val="24"/>
          <w:szCs w:val="24"/>
        </w:rPr>
        <w:t xml:space="preserve">, </w:t>
      </w:r>
      <w:r w:rsidRPr="002F3AE7">
        <w:rPr>
          <w:i/>
          <w:color w:val="000000" w:themeColor="text1"/>
          <w:sz w:val="24"/>
          <w:szCs w:val="24"/>
        </w:rPr>
        <w:t xml:space="preserve">OY </w:t>
      </w:r>
      <w:r w:rsidRPr="002F3AE7">
        <w:rPr>
          <w:color w:val="000000" w:themeColor="text1"/>
          <w:sz w:val="24"/>
          <w:szCs w:val="24"/>
        </w:rPr>
        <w:t xml:space="preserve">и </w:t>
      </w:r>
      <w:r w:rsidRPr="002F3AE7">
        <w:rPr>
          <w:i/>
          <w:color w:val="000000" w:themeColor="text1"/>
          <w:sz w:val="24"/>
          <w:szCs w:val="24"/>
        </w:rPr>
        <w:t>OZ</w:t>
      </w:r>
      <w:r w:rsidRPr="002F3AE7">
        <w:rPr>
          <w:color w:val="000000" w:themeColor="text1"/>
          <w:sz w:val="24"/>
          <w:szCs w:val="24"/>
        </w:rPr>
        <w:t xml:space="preserve"> декартовой системы координат и квадрата полного углового момента, а также соотношения коммутации для этих операторов. Приведите выражения для оператора квадрата полного углового момента и оператора проекции углового момента частицы на ось </w:t>
      </w:r>
      <w:r w:rsidRPr="002F3AE7">
        <w:rPr>
          <w:i/>
          <w:color w:val="000000" w:themeColor="text1"/>
          <w:sz w:val="24"/>
          <w:szCs w:val="24"/>
        </w:rPr>
        <w:t>OZ</w:t>
      </w:r>
      <w:r w:rsidRPr="002F3AE7">
        <w:rPr>
          <w:color w:val="000000" w:themeColor="text1"/>
          <w:sz w:val="24"/>
          <w:szCs w:val="24"/>
        </w:rPr>
        <w:t>. Сформулируйте задачу на собственные функции и собственные значения этих операторов и запишите их собственные функции и собственные значения.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Постройте первый порядок стационарной теории возмущений для невырожденного уровня. Каковы условия применимости полученных ответов? Постройте первый порядок стационарной теории возмущений для вырожденного уровня.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Эффект Зеемана: выпишите гамильтониан многоэлектронного атома в присутствии однородного магнитного поля, определите, что такое «слабое поле», вычислите фактор Ланде.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lastRenderedPageBreak/>
        <w:t xml:space="preserve">Эффект Штарка: выпишите гамильтониан атома водорода в присутствии однородного электрического поля, опишите расщепление уровня </w:t>
      </w:r>
      <w:r w:rsidRPr="002F3AE7">
        <w:rPr>
          <w:color w:val="000000" w:themeColor="text1"/>
          <w:sz w:val="24"/>
          <w:szCs w:val="24"/>
          <w:lang w:val="en-US"/>
        </w:rPr>
        <w:t>n</w:t>
      </w:r>
      <w:r w:rsidRPr="002F3AE7">
        <w:rPr>
          <w:color w:val="000000" w:themeColor="text1"/>
          <w:sz w:val="24"/>
          <w:szCs w:val="24"/>
        </w:rPr>
        <w:t>=2. Почему эффект Штарка в многоэлектронном атоме отличается от эффекта Штарка в атоме водорода?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Постановка задачи об упругом рассеянии на потенциале </w:t>
      </w:r>
      <w:r w:rsidRPr="002F3AE7">
        <w:rPr>
          <w:color w:val="000000" w:themeColor="text1"/>
          <w:sz w:val="24"/>
          <w:szCs w:val="24"/>
          <w:lang w:val="en-US"/>
        </w:rPr>
        <w:t>V</w:t>
      </w:r>
      <w:r w:rsidRPr="002F3AE7">
        <w:rPr>
          <w:color w:val="000000" w:themeColor="text1"/>
          <w:sz w:val="24"/>
          <w:szCs w:val="24"/>
        </w:rPr>
        <w:t>(</w:t>
      </w:r>
      <w:r w:rsidRPr="002F3AE7">
        <w:rPr>
          <w:b/>
          <w:bCs/>
          <w:color w:val="000000" w:themeColor="text1"/>
          <w:sz w:val="24"/>
          <w:szCs w:val="24"/>
          <w:lang w:val="en-US"/>
        </w:rPr>
        <w:t>x</w:t>
      </w:r>
      <w:r w:rsidRPr="002F3AE7">
        <w:rPr>
          <w:color w:val="000000" w:themeColor="text1"/>
          <w:sz w:val="24"/>
          <w:szCs w:val="24"/>
        </w:rPr>
        <w:t>). Амплитуда рассеяния, дифференциальное и полное сечение. Уравнение Липпмана-Швингера. Борновский ряд, первое борновское приближение, условия применимости первого борновского приближения.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Принцип неразличимости тождественных частиц. Собственные значения оператора перестановки двух частиц. Бозоны и фермионы. Волновая функция </w:t>
      </w:r>
      <w:r w:rsidRPr="002F3AE7">
        <w:rPr>
          <w:color w:val="000000" w:themeColor="text1"/>
          <w:sz w:val="24"/>
          <w:szCs w:val="24"/>
          <w:lang w:val="en-US"/>
        </w:rPr>
        <w:t>N</w:t>
      </w:r>
      <w:r w:rsidRPr="002F3AE7">
        <w:rPr>
          <w:color w:val="000000" w:themeColor="text1"/>
          <w:sz w:val="24"/>
          <w:szCs w:val="24"/>
        </w:rPr>
        <w:t xml:space="preserve"> тождественных фермионов (бозонов). Базис в пространстве состояний </w:t>
      </w:r>
      <w:r w:rsidRPr="002F3AE7">
        <w:rPr>
          <w:color w:val="000000" w:themeColor="text1"/>
          <w:sz w:val="24"/>
          <w:szCs w:val="24"/>
          <w:lang w:val="en-US"/>
        </w:rPr>
        <w:t>N</w:t>
      </w:r>
      <w:r w:rsidRPr="002F3AE7">
        <w:rPr>
          <w:color w:val="000000" w:themeColor="text1"/>
          <w:sz w:val="24"/>
          <w:szCs w:val="24"/>
        </w:rPr>
        <w:t xml:space="preserve"> тождественных фермионов (бозонов). Свойства наблюдаемых для системы</w:t>
      </w:r>
      <w:r w:rsidRPr="002F3AE7">
        <w:rPr>
          <w:color w:val="000000" w:themeColor="text1"/>
          <w:sz w:val="24"/>
          <w:szCs w:val="24"/>
          <w:lang w:val="en-US"/>
        </w:rPr>
        <w:t xml:space="preserve"> N</w:t>
      </w:r>
      <w:r w:rsidRPr="002F3AE7">
        <w:rPr>
          <w:color w:val="000000" w:themeColor="text1"/>
          <w:sz w:val="24"/>
          <w:szCs w:val="24"/>
        </w:rPr>
        <w:t xml:space="preserve"> тождественных частиц.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Описание динамики квантовых систем. Представление Шредингера, представление Гайзенберга, их эквивалентность. Формальные решения уравнений Гайзенберга и Шредингера для консервативной системы. Интегралы движения, их физический смысл. Стационарные состояния.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540"/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Охарактеризуйте основные классы молекул и типы связей в них. Опишите вращательные, колебательные и электронные спектры молекул (характерные частоты, квантование уровней и др.). Дайте качественную картину возникновения гомополярной силы связи в молекуле водорода. Разъясните квантовую природу сил Ван-дер-Ваальса.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А.С. Давыдов. Квантовая механика. М., Физматгиз, 1973.</w:t>
      </w: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Л.Д. Ландау, Е.М. Лифшиц. Квантовая механика. М,. Физматлит, 2004.</w:t>
      </w: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О.Д. Тимофеевская, О.А. Хрусталев. Лекции по квантовой механике. М,. </w:t>
      </w:r>
      <w:r w:rsidRPr="002F3AE7">
        <w:rPr>
          <w:sz w:val="24"/>
          <w:szCs w:val="24"/>
          <w:lang w:val="en-US"/>
        </w:rPr>
        <w:t>URSS</w:t>
      </w:r>
      <w:r w:rsidRPr="002F3AE7">
        <w:rPr>
          <w:sz w:val="24"/>
          <w:szCs w:val="24"/>
        </w:rPr>
        <w:t>, 2017.</w:t>
      </w: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Д.И. Блохинцев. Основы квантовой механики. М., Наука, 1983.</w:t>
      </w: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А.А. Соколов, Ю.М. Лоскутов, И.М. Тернов. Квантовая механика. М., Просвещение, 1965.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Ядерная физика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Опишите опыт Резерфорда. Что такое ядро, каковы его характерные размеры? Каким распределением описываются плотности распределения массы и заряда ядра? Как связан радиус ядра и его массовое число? Дайте определение энергии связи ядра. Чему равен дефект массы ядра?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Какие частицы называют стабильными? Перечислите все виды взаимодействий с указанием частиц — переносчиков взаимодействия и характерным временем взаимодействия. Приведите примеры процессов, происходящих по различным взаимодействиям. Выпишите все фундаментальные частицы Стандартной модели. Что такое адроны? Что такое лептоны? В каких взаимодействиях они участвуют?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Перечислите квантовые числа, характеризующие частицы. Что такое спин? Какие значения он может принимать? Что характеризует квантовое число внутренней четности? От чего зависит значение изоспина? Какие квантовые числа совпадают у частиц и античастиц? Какие квантовые числа сохраняются в сильном взаимодействии? В слабом и электромагнитном?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Дайте определение радиоактивности. В чем заключается статистический характер распада? Выведите закон радиоактивного распада.  Что такое период полураспада? Как связаны период полураспада и постоянная распада? Чем обусловлены естественная и искусственная радиоактивности? Что такое космические лучи? Что такое альфа-распад? Приведите пример альфа-радиоактивного ядра. Запишите три типа бета-распада. Почему происходят гамма-излучение в ядрах?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Запишите формулу Вайцзеккера для энергии связи ядер, объясните роль каждого слагаемого. Нарисуйте зависимость удельной энергии связи стабильных ядер от массового </w:t>
      </w:r>
      <w:r w:rsidRPr="002F3AE7">
        <w:rPr>
          <w:sz w:val="24"/>
          <w:szCs w:val="24"/>
        </w:rPr>
        <w:lastRenderedPageBreak/>
        <w:t>числа. Обоснуйте, почему при делении тяжелых ядер и в реакциях синтеза легких ядер выделяется энергия.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В чем особенность магических чисел для ядер? Какая модель используется для объяснения магических ядер? Какое уравнение описывает состояния нуклонов в этой модели? Какие квантовые числа описывают состояние нуклонов? Какую роль играет спин-орбитальное взаимодействие? В чем заключается принцип Паули?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цепная реакция? Что характеризует коэффициент размножения нейтронов? Какие процессы называются критическими, надкритическими и подкритическими? Как устроен ядерный реактор? Как осуществляется контроль скорости реакции в ядерном реакторе?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энергия реакции? Чему равна пороговая энергия реакции в СЦИ и в лабораторной системе отсчета? Какие законы сохранения работают в ядерных реакциях? Сформулируйте законы сохранения полного момента, изоспина, проекции изоспина и четности. В каких реакциях они могут нарушаться? Опишите возможные механизмы ядерных реакций.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В чем отличие адронов и лептонов? Какие частицы называются барионами? Перечислите кварки трех поколений с указанием их зарядов и ароматов. Какой кварковый состав нуклонов? Для чего было введено квантовое число «цвет»? Какие ограничения на кварковый состав и взаимодействие между кварками накладывает наличие «цвета»? В чем заключается явление конфаймента?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комптоновское рассеяние? Нарисуйте диаграммы Феймана прямого и обратного эффекта Комптона. Как связаны длина волны и угол рассеяния фотона? В чем состоит выдвинутая де Бройлем гипотеза об универсальности ко</w:t>
      </w:r>
      <w:r w:rsidR="006838D1">
        <w:rPr>
          <w:sz w:val="24"/>
          <w:szCs w:val="24"/>
        </w:rPr>
        <w:t>р</w:t>
      </w:r>
      <w:r w:rsidRPr="002F3AE7">
        <w:rPr>
          <w:sz w:val="24"/>
          <w:szCs w:val="24"/>
        </w:rPr>
        <w:t>пускулярно-волнового дуализма? Чему равна длина волны де Бройля? В чем состоял эксперимент Дж. Томсона по изучению дифракции электронов? Сформулируйте принцип неопределенности Гейзенберга.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В чем заключается явление альфа-распада? Запишите закон Гейгера-Неттола. При каких условиях возможен альфа-распад? Какова роль кулоновского и центробежного барьеров в альфа-распаде? Что такое радиоактивные семейства?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Как связаны размер исследуемого объекта и требуемая для этого энергия? Какая энергия необходима для исследования структуры ядра? Нуклона? Какая принципиальная структура ускорителя? Объясните принцип работы линейного ускорителя, циклотрона, микротрона и ускорителя на встречных пучках. В чем их недостатки и преимущества?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Определите операции зарядового, пространственного и временного сопряжения. В каких взаимодействиях нарушаются С-, P-, T-симметрии? В каком эксперименте наблюдается несохранение CP-симметрии? В чем заключается CPT-теорема? Какие предпосылки к нарушению T-симметрии?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В каких ядрах можно наблюдать вращательные состояния в спектре и почему? Как можно объяснить наличие колебательных уровней в спектре ядра? Что такое фононы? Изобразите схематически монопольные, дипольные и квадрупольные коллективные колебания. Как выглядят спектры вращательных и колебательных уровней в ядре?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Какие реакции происходили в эпоху дозвездного нуклеосинтеза? Какие элементы образовались в результате pp- и CNO-циклов? Какой состав имеет звезда на стадии горения кремния? Какова роль r- и s- процессов?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5"/>
        </w:numPr>
        <w:tabs>
          <w:tab w:val="clear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Б.С.</w:t>
      </w:r>
      <w:r w:rsidRPr="002F3AE7">
        <w:rPr>
          <w:sz w:val="24"/>
          <w:szCs w:val="24"/>
          <w:lang w:val="en-US"/>
        </w:rPr>
        <w:t> </w:t>
      </w:r>
      <w:r w:rsidRPr="002F3AE7">
        <w:rPr>
          <w:sz w:val="24"/>
          <w:szCs w:val="24"/>
        </w:rPr>
        <w:t>Ишханов, И.М.</w:t>
      </w:r>
      <w:r w:rsidRPr="002F3AE7">
        <w:rPr>
          <w:sz w:val="24"/>
          <w:szCs w:val="24"/>
          <w:lang w:val="en-US"/>
        </w:rPr>
        <w:t> </w:t>
      </w:r>
      <w:r w:rsidRPr="002F3AE7">
        <w:rPr>
          <w:sz w:val="24"/>
          <w:szCs w:val="24"/>
        </w:rPr>
        <w:t>Капитонов, Н.П.</w:t>
      </w:r>
      <w:r w:rsidRPr="002F3AE7">
        <w:rPr>
          <w:sz w:val="24"/>
          <w:szCs w:val="24"/>
          <w:lang w:val="en-US"/>
        </w:rPr>
        <w:t> </w:t>
      </w:r>
      <w:r w:rsidRPr="002F3AE7">
        <w:rPr>
          <w:sz w:val="24"/>
          <w:szCs w:val="24"/>
        </w:rPr>
        <w:t>Юдин. Частицы и атомные ядра. Учебник. Изд. 4-е, испр. и доп., 2019.</w:t>
      </w:r>
    </w:p>
    <w:p w:rsidR="000D024E" w:rsidRPr="002F3AE7" w:rsidRDefault="00A77250" w:rsidP="00071049">
      <w:pPr>
        <w:pStyle w:val="af4"/>
        <w:numPr>
          <w:ilvl w:val="0"/>
          <w:numId w:val="15"/>
        </w:numPr>
        <w:tabs>
          <w:tab w:val="clear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И.М.</w:t>
      </w:r>
      <w:r w:rsidRPr="002F3AE7">
        <w:rPr>
          <w:sz w:val="24"/>
          <w:szCs w:val="24"/>
          <w:lang w:val="en-US"/>
        </w:rPr>
        <w:t> </w:t>
      </w:r>
      <w:r w:rsidRPr="002F3AE7">
        <w:rPr>
          <w:sz w:val="24"/>
          <w:szCs w:val="24"/>
        </w:rPr>
        <w:t>Капитонов. Введение в физику ядра и частиц. Изд. 6-е. 2018.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Биофизика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b/>
          <w:sz w:val="24"/>
          <w:szCs w:val="24"/>
          <w:highlight w:val="yellow"/>
        </w:rPr>
      </w:pPr>
    </w:p>
    <w:p w:rsidR="000D024E" w:rsidRPr="002F3AE7" w:rsidRDefault="00A77250" w:rsidP="00071049">
      <w:pPr>
        <w:pStyle w:val="af4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Состав, строение, функции и основные физические характеристики живых клеток как термодинамических открытых систем.</w:t>
      </w:r>
    </w:p>
    <w:p w:rsidR="000D024E" w:rsidRPr="002F3AE7" w:rsidRDefault="00A77250" w:rsidP="00071049">
      <w:pPr>
        <w:pStyle w:val="af4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>Состав, строение, функции и основные физические характеристики нуклеиновых кислот, белков, липидов, углеводов.</w:t>
      </w:r>
    </w:p>
    <w:p w:rsidR="000D024E" w:rsidRPr="002F3AE7" w:rsidRDefault="00A77250" w:rsidP="00071049">
      <w:pPr>
        <w:pStyle w:val="af4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Явления пространственно-временной самоорганизации в живых системах, активные среды, примеры автоволновой самоорганизации.</w:t>
      </w:r>
    </w:p>
    <w:p w:rsidR="000D024E" w:rsidRPr="002F3AE7" w:rsidRDefault="00A77250" w:rsidP="00071049">
      <w:pPr>
        <w:pStyle w:val="af4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Электрические явления в клетках. Мембраны, ионный транспорт, потенциал покоя и распространение нервного импульса.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2"/>
        </w:numPr>
        <w:tabs>
          <w:tab w:val="clear" w:pos="0"/>
          <w:tab w:val="left" w:pos="85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Лекции по биофизике / Под ред. В.А. Твердислова – Москва, Физический факультет МГУ им. М.В. Ломоносова, 2023.</w:t>
      </w:r>
    </w:p>
    <w:p w:rsidR="000D024E" w:rsidRPr="002F3AE7" w:rsidRDefault="00A77250" w:rsidP="00071049">
      <w:pPr>
        <w:pStyle w:val="af4"/>
        <w:numPr>
          <w:ilvl w:val="0"/>
          <w:numId w:val="2"/>
        </w:numPr>
        <w:tabs>
          <w:tab w:val="clear" w:pos="0"/>
          <w:tab w:val="left" w:pos="85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В.А. Твердислов, А.Э. Сидорова, Л.В. Яковенко Биофизическая экология УРСС, 2012.</w:t>
      </w:r>
    </w:p>
    <w:p w:rsidR="000D024E" w:rsidRPr="002F3AE7" w:rsidRDefault="00A77250" w:rsidP="00071049">
      <w:pPr>
        <w:pStyle w:val="af4"/>
        <w:numPr>
          <w:ilvl w:val="0"/>
          <w:numId w:val="2"/>
        </w:numPr>
        <w:tabs>
          <w:tab w:val="clear" w:pos="0"/>
          <w:tab w:val="left" w:pos="85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Л.А. Блюменфельд Решаемые и нерешаемые проблемы биологической физики. М., УРСС, 2002.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  <w:lang w:val="en-US"/>
        </w:rPr>
      </w:pPr>
      <w:r w:rsidRPr="002F3AE7">
        <w:rPr>
          <w:sz w:val="24"/>
          <w:szCs w:val="24"/>
        </w:rPr>
        <w:t>Астрофизика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:rsidR="000D024E" w:rsidRPr="002F3AE7" w:rsidRDefault="00A77250" w:rsidP="00071049">
      <w:pPr>
        <w:tabs>
          <w:tab w:val="left" w:pos="980"/>
        </w:tabs>
        <w:spacing w:line="240" w:lineRule="auto"/>
        <w:ind w:firstLine="567"/>
        <w:rPr>
          <w:sz w:val="24"/>
          <w:szCs w:val="24"/>
        </w:rPr>
      </w:pPr>
      <w:r w:rsidRPr="002F3AE7">
        <w:rPr>
          <w:sz w:val="24"/>
          <w:szCs w:val="24"/>
        </w:rPr>
        <w:t>1.</w:t>
      </w:r>
      <w:r w:rsidRPr="002F3AE7">
        <w:rPr>
          <w:sz w:val="24"/>
          <w:szCs w:val="24"/>
        </w:rPr>
        <w:tab/>
        <w:t>Методы обнаружения планет у других звезд.</w:t>
      </w:r>
    </w:p>
    <w:p w:rsidR="000D024E" w:rsidRPr="002F3AE7" w:rsidRDefault="00A77250" w:rsidP="00071049">
      <w:pPr>
        <w:tabs>
          <w:tab w:val="left" w:pos="980"/>
        </w:tabs>
        <w:spacing w:line="240" w:lineRule="auto"/>
        <w:ind w:firstLine="567"/>
        <w:rPr>
          <w:sz w:val="24"/>
          <w:szCs w:val="24"/>
        </w:rPr>
      </w:pPr>
      <w:r w:rsidRPr="002F3AE7">
        <w:rPr>
          <w:sz w:val="24"/>
          <w:szCs w:val="24"/>
        </w:rPr>
        <w:t>2.</w:t>
      </w:r>
      <w:r w:rsidRPr="002F3AE7">
        <w:rPr>
          <w:sz w:val="24"/>
          <w:szCs w:val="24"/>
        </w:rPr>
        <w:tab/>
        <w:t>Зависимость светимости от массы для звезд разных масс.</w:t>
      </w:r>
    </w:p>
    <w:p w:rsidR="000D024E" w:rsidRPr="002F3AE7" w:rsidRDefault="00A77250" w:rsidP="00071049">
      <w:pPr>
        <w:tabs>
          <w:tab w:val="left" w:pos="980"/>
        </w:tabs>
        <w:spacing w:line="240" w:lineRule="auto"/>
        <w:ind w:firstLine="567"/>
        <w:rPr>
          <w:sz w:val="24"/>
          <w:szCs w:val="24"/>
        </w:rPr>
      </w:pPr>
      <w:r w:rsidRPr="002F3AE7">
        <w:rPr>
          <w:sz w:val="24"/>
          <w:szCs w:val="24"/>
        </w:rPr>
        <w:t>3.</w:t>
      </w:r>
      <w:r w:rsidRPr="002F3AE7">
        <w:rPr>
          <w:sz w:val="24"/>
          <w:szCs w:val="24"/>
        </w:rPr>
        <w:tab/>
        <w:t>Происхождение элементов таблицы Менделеева во Вселенной.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371B0D" w:rsidRPr="002F3AE7" w:rsidRDefault="00371B0D" w:rsidP="00071049">
      <w:pPr>
        <w:tabs>
          <w:tab w:val="left" w:pos="1276"/>
        </w:tabs>
        <w:spacing w:line="240" w:lineRule="auto"/>
        <w:ind w:firstLine="567"/>
        <w:jc w:val="center"/>
        <w:rPr>
          <w:b/>
          <w:sz w:val="24"/>
          <w:szCs w:val="24"/>
        </w:rPr>
      </w:pPr>
    </w:p>
    <w:p w:rsidR="000D024E" w:rsidRPr="00521E04" w:rsidRDefault="00371B0D" w:rsidP="00521E04">
      <w:pPr>
        <w:pStyle w:val="af4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color w:val="000000"/>
          <w:sz w:val="24"/>
          <w:szCs w:val="24"/>
          <w:shd w:val="clear" w:color="auto" w:fill="FFFFFF"/>
        </w:rPr>
      </w:pPr>
      <w:r w:rsidRPr="00521E04">
        <w:rPr>
          <w:sz w:val="24"/>
          <w:szCs w:val="24"/>
        </w:rPr>
        <w:t xml:space="preserve">А.В. Засов, К.А. Постнов. </w:t>
      </w:r>
      <w:r w:rsidRPr="00521E04">
        <w:rPr>
          <w:color w:val="000000"/>
          <w:sz w:val="24"/>
          <w:szCs w:val="24"/>
          <w:shd w:val="clear" w:color="auto" w:fill="FFFFFF"/>
        </w:rPr>
        <w:t>Общая астрофизика. Издательство "Фрязино", 2011.</w:t>
      </w:r>
    </w:p>
    <w:p w:rsidR="00371B0D" w:rsidRPr="002F3AE7" w:rsidRDefault="00371B0D" w:rsidP="00071049">
      <w:pPr>
        <w:tabs>
          <w:tab w:val="left" w:pos="540"/>
        </w:tabs>
        <w:spacing w:line="240" w:lineRule="auto"/>
        <w:ind w:firstLine="0"/>
        <w:jc w:val="left"/>
        <w:rPr>
          <w:sz w:val="24"/>
          <w:szCs w:val="24"/>
          <w:highlight w:val="yellow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Геофизика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Происхождение Солнечной системы и Земли. Энергия аккреции Земли и энергия гравитационной дифференциации.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Оценка радиационной температуры Земли. Окна прозрачности атмосферы. Парниковый эффект.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Устойчивость стратификации. Адиабатический градиент. Частота Вяйсяля-Брента.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Геострофическое приближение. Число Россби. Геострофическое течение (ветер).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Многообразие волновых движений в океане и атмосфере. Понятие о нормальной и аномальной дисперсии волн (на примере гравитационно-капиллярных волн на воде).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Акустические волны в атмосфере и океане. Параметры, определяющие скорость звука в воздухе и воде. Подводный звуковой канал.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Оптические явления в атмосфере, вызываемые ядрами конденсации, рефракцией, поглощением и рассеянием.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Строение Земли по сейсмическим данным. Основные сейсмические границы и аномальные слои Земли. Основные структурные оболочки Земли.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Теория упругой отдачи Рейда. Диаграмма излучения очага землетрясения. Магнитуда и энергия землетрясения. Шкала сотрясаемости. Закон Гутенберга-Рихтера.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Основные элементы магнитного поля Земли. Источники главного, аномального, внешнего поля Земли, дипольное и недипольное поле. Палеомагнетизм.</w:t>
      </w:r>
    </w:p>
    <w:p w:rsidR="000D024E" w:rsidRPr="002F3AE7" w:rsidRDefault="000D024E" w:rsidP="00071049">
      <w:pPr>
        <w:pStyle w:val="31"/>
        <w:numPr>
          <w:ilvl w:val="2"/>
          <w:numId w:val="3"/>
        </w:numPr>
        <w:overflowPunct w:val="0"/>
        <w:spacing w:before="0" w:after="0" w:line="240" w:lineRule="auto"/>
        <w:ind w:right="567" w:firstLine="34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tabs>
          <w:tab w:val="left" w:pos="854"/>
        </w:tabs>
        <w:spacing w:line="240" w:lineRule="auto"/>
        <w:ind w:firstLine="567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Анисимова Е.П., Показеев К.В. Введение в физику гидросферы. М.: МГУ, 2002.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Гилл А. Динамика атмосферы и океана. Т.1,2. Москва, Мир, 1986.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Жарков В.Н. Внутреннее строение Земли и планет. М.: Наука и образование, 2013.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Захаров В.С., Смирнов В.Б. Строение и физика Земли. Вводный курс: учебное пособие – Долгопрудный. Издательский дом «Интеллект», 2018.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>Трухин В.И., Показеев К.В., Куницын В.Е. Общая и экологическая геофизика. М.: Физматлит, 2005.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Общая геофизика. Под ред. В.А. Магницкого, М., МГУ, 1995.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http://ocean.phys.msu.ru/courses/geo/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b/>
          <w:sz w:val="24"/>
          <w:szCs w:val="24"/>
          <w:highlight w:val="yellow"/>
        </w:rPr>
      </w:pPr>
    </w:p>
    <w:sectPr w:rsidR="000D024E" w:rsidRPr="002F3AE7" w:rsidSect="000D024E">
      <w:footerReference w:type="even" r:id="rId8"/>
      <w:footerReference w:type="default" r:id="rId9"/>
      <w:footerReference w:type="first" r:id="rId10"/>
      <w:pgSz w:w="11906" w:h="16838"/>
      <w:pgMar w:top="851" w:right="851" w:bottom="777" w:left="1418" w:header="0" w:footer="720" w:gutter="0"/>
      <w:pgNumType w:start="2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9A7" w:rsidRDefault="00DD09A7" w:rsidP="000D024E">
      <w:pPr>
        <w:spacing w:line="240" w:lineRule="auto"/>
      </w:pPr>
      <w:r>
        <w:separator/>
      </w:r>
    </w:p>
  </w:endnote>
  <w:endnote w:type="continuationSeparator" w:id="1">
    <w:p w:rsidR="00DD09A7" w:rsidRDefault="00DD09A7" w:rsidP="000D0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E7" w:rsidRDefault="002F3AE7">
    <w:pPr>
      <w:pStyle w:val="1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E7" w:rsidRDefault="002F3AE7">
    <w:pPr>
      <w:pStyle w:val="13"/>
      <w:spacing w:line="240" w:lineRule="auto"/>
      <w:ind w:right="357" w:firstLine="0"/>
      <w:rPr>
        <w:sz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E7" w:rsidRDefault="002F3AE7">
    <w:pPr>
      <w:pStyle w:val="13"/>
      <w:spacing w:line="240" w:lineRule="auto"/>
      <w:ind w:right="357" w:firstLine="0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9A7" w:rsidRDefault="00DD09A7" w:rsidP="000D024E">
      <w:pPr>
        <w:spacing w:line="240" w:lineRule="auto"/>
      </w:pPr>
      <w:r>
        <w:separator/>
      </w:r>
    </w:p>
  </w:footnote>
  <w:footnote w:type="continuationSeparator" w:id="1">
    <w:p w:rsidR="00DD09A7" w:rsidRDefault="00DD09A7" w:rsidP="000D02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941"/>
    <w:multiLevelType w:val="multilevel"/>
    <w:tmpl w:val="7DB0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103485"/>
    <w:multiLevelType w:val="multilevel"/>
    <w:tmpl w:val="1910E01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2">
    <w:nsid w:val="11510ECC"/>
    <w:multiLevelType w:val="hybridMultilevel"/>
    <w:tmpl w:val="D75EB1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C413AD"/>
    <w:multiLevelType w:val="multilevel"/>
    <w:tmpl w:val="F9D26F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10208F"/>
    <w:multiLevelType w:val="multilevel"/>
    <w:tmpl w:val="AAE0BC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FAB2639"/>
    <w:multiLevelType w:val="multilevel"/>
    <w:tmpl w:val="23A277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2A01D3D"/>
    <w:multiLevelType w:val="multilevel"/>
    <w:tmpl w:val="B9BE3A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3C601D5"/>
    <w:multiLevelType w:val="multilevel"/>
    <w:tmpl w:val="F024270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>
    <w:nsid w:val="3EA6173E"/>
    <w:multiLevelType w:val="multilevel"/>
    <w:tmpl w:val="97C03E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31F3260"/>
    <w:multiLevelType w:val="multilevel"/>
    <w:tmpl w:val="A3C67B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48D24E5"/>
    <w:multiLevelType w:val="hybridMultilevel"/>
    <w:tmpl w:val="1DC68D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BB7943"/>
    <w:multiLevelType w:val="multilevel"/>
    <w:tmpl w:val="C068D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D336BA2"/>
    <w:multiLevelType w:val="multilevel"/>
    <w:tmpl w:val="D28E1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09D5E18"/>
    <w:multiLevelType w:val="hybridMultilevel"/>
    <w:tmpl w:val="02F26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067DF"/>
    <w:multiLevelType w:val="multilevel"/>
    <w:tmpl w:val="28942A7E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60764CBC"/>
    <w:multiLevelType w:val="multilevel"/>
    <w:tmpl w:val="2A88F2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633774D4"/>
    <w:multiLevelType w:val="multilevel"/>
    <w:tmpl w:val="5D061B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6C097435"/>
    <w:multiLevelType w:val="multilevel"/>
    <w:tmpl w:val="CEDEBED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8">
    <w:nsid w:val="79B42FF2"/>
    <w:multiLevelType w:val="multilevel"/>
    <w:tmpl w:val="07CA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D56179C"/>
    <w:multiLevelType w:val="multilevel"/>
    <w:tmpl w:val="7FAC47E2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20">
    <w:nsid w:val="7D6279F0"/>
    <w:multiLevelType w:val="multilevel"/>
    <w:tmpl w:val="5A5857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11"/>
  </w:num>
  <w:num w:numId="5">
    <w:abstractNumId w:val="3"/>
  </w:num>
  <w:num w:numId="6">
    <w:abstractNumId w:val="6"/>
  </w:num>
  <w:num w:numId="7">
    <w:abstractNumId w:val="14"/>
  </w:num>
  <w:num w:numId="8">
    <w:abstractNumId w:val="7"/>
  </w:num>
  <w:num w:numId="9">
    <w:abstractNumId w:val="17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9"/>
  </w:num>
  <w:num w:numId="15">
    <w:abstractNumId w:val="20"/>
  </w:num>
  <w:num w:numId="16">
    <w:abstractNumId w:val="0"/>
  </w:num>
  <w:num w:numId="17">
    <w:abstractNumId w:val="18"/>
  </w:num>
  <w:num w:numId="18">
    <w:abstractNumId w:val="16"/>
  </w:num>
  <w:num w:numId="19">
    <w:abstractNumId w:val="2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24E"/>
    <w:rsid w:val="00071049"/>
    <w:rsid w:val="000D024E"/>
    <w:rsid w:val="00247806"/>
    <w:rsid w:val="002F3AE7"/>
    <w:rsid w:val="00371B0D"/>
    <w:rsid w:val="00521E04"/>
    <w:rsid w:val="006838D1"/>
    <w:rsid w:val="00685274"/>
    <w:rsid w:val="00722A4E"/>
    <w:rsid w:val="007276B8"/>
    <w:rsid w:val="00767E66"/>
    <w:rsid w:val="00995F67"/>
    <w:rsid w:val="009B29E2"/>
    <w:rsid w:val="009C3E2F"/>
    <w:rsid w:val="00A77250"/>
    <w:rsid w:val="00D668BA"/>
    <w:rsid w:val="00DD09A7"/>
    <w:rsid w:val="00EC6415"/>
    <w:rsid w:val="00EF13F3"/>
    <w:rsid w:val="00F171AE"/>
    <w:rsid w:val="00F4174D"/>
    <w:rsid w:val="00F65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15"/>
    <w:pPr>
      <w:spacing w:line="338" w:lineRule="auto"/>
      <w:ind w:firstLine="34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CF5115"/>
    <w:pPr>
      <w:keepNext/>
      <w:tabs>
        <w:tab w:val="left" w:pos="0"/>
      </w:tabs>
      <w:spacing w:line="240" w:lineRule="auto"/>
      <w:ind w:left="360" w:firstLine="0"/>
      <w:jc w:val="center"/>
      <w:outlineLvl w:val="0"/>
    </w:pPr>
    <w:rPr>
      <w:b/>
      <w:sz w:val="22"/>
    </w:rPr>
  </w:style>
  <w:style w:type="paragraph" w:customStyle="1" w:styleId="31">
    <w:name w:val="Заголовок 31"/>
    <w:basedOn w:val="a"/>
    <w:next w:val="a"/>
    <w:qFormat/>
    <w:rsid w:val="00974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a3">
    <w:name w:val="page number"/>
    <w:basedOn w:val="a0"/>
    <w:qFormat/>
    <w:rsid w:val="00CF5115"/>
  </w:style>
  <w:style w:type="character" w:styleId="a4">
    <w:name w:val="Strong"/>
    <w:basedOn w:val="a0"/>
    <w:qFormat/>
    <w:rsid w:val="00974642"/>
    <w:rPr>
      <w:b/>
      <w:bCs/>
    </w:rPr>
  </w:style>
  <w:style w:type="character" w:customStyle="1" w:styleId="a5">
    <w:name w:val="Основной текст с отступом Знак"/>
    <w:basedOn w:val="a0"/>
    <w:link w:val="a6"/>
    <w:qFormat/>
    <w:rsid w:val="00974642"/>
    <w:rPr>
      <w:sz w:val="24"/>
      <w:lang w:val="ru-RU" w:eastAsia="ru-RU" w:bidi="ar-SA"/>
    </w:rPr>
  </w:style>
  <w:style w:type="character" w:customStyle="1" w:styleId="a7">
    <w:name w:val="Верхний колонтитул Знак"/>
    <w:basedOn w:val="a0"/>
    <w:link w:val="1"/>
    <w:qFormat/>
    <w:rsid w:val="0095385E"/>
  </w:style>
  <w:style w:type="character" w:styleId="a8">
    <w:name w:val="Hyperlink"/>
    <w:basedOn w:val="a0"/>
    <w:uiPriority w:val="99"/>
    <w:unhideWhenUsed/>
    <w:rsid w:val="004C064D"/>
    <w:rPr>
      <w:color w:val="0000FF" w:themeColor="hyperlink"/>
      <w:u w:val="single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F97B01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7C7C67"/>
    <w:rPr>
      <w:color w:val="800080" w:themeColor="followedHyperlink"/>
      <w:u w:val="single"/>
    </w:rPr>
  </w:style>
  <w:style w:type="character" w:customStyle="1" w:styleId="ac">
    <w:name w:val="Символ нумерации"/>
    <w:qFormat/>
    <w:rsid w:val="000D024E"/>
  </w:style>
  <w:style w:type="paragraph" w:customStyle="1" w:styleId="10">
    <w:name w:val="Заголовок1"/>
    <w:basedOn w:val="a"/>
    <w:next w:val="ad"/>
    <w:qFormat/>
    <w:rsid w:val="000D024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d">
    <w:name w:val="Body Text"/>
    <w:basedOn w:val="a"/>
    <w:rsid w:val="000D024E"/>
    <w:pPr>
      <w:spacing w:after="140" w:line="276" w:lineRule="auto"/>
    </w:pPr>
  </w:style>
  <w:style w:type="paragraph" w:styleId="ae">
    <w:name w:val="List"/>
    <w:basedOn w:val="ad"/>
    <w:rsid w:val="000D024E"/>
  </w:style>
  <w:style w:type="paragraph" w:customStyle="1" w:styleId="12">
    <w:name w:val="Название объекта1"/>
    <w:basedOn w:val="a"/>
    <w:qFormat/>
    <w:rsid w:val="000D024E"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index heading"/>
    <w:basedOn w:val="a"/>
    <w:qFormat/>
    <w:rsid w:val="000D024E"/>
    <w:pPr>
      <w:suppressLineNumbers/>
    </w:pPr>
  </w:style>
  <w:style w:type="paragraph" w:customStyle="1" w:styleId="af0">
    <w:name w:val="Колонтитул"/>
    <w:basedOn w:val="a"/>
    <w:qFormat/>
    <w:rsid w:val="000D024E"/>
  </w:style>
  <w:style w:type="paragraph" w:customStyle="1" w:styleId="13">
    <w:name w:val="Нижний колонтитул1"/>
    <w:basedOn w:val="a"/>
    <w:rsid w:val="00CF5115"/>
    <w:pPr>
      <w:tabs>
        <w:tab w:val="center" w:pos="4320"/>
        <w:tab w:val="right" w:pos="8640"/>
      </w:tabs>
    </w:pPr>
  </w:style>
  <w:style w:type="paragraph" w:styleId="a6">
    <w:name w:val="Body Text Indent"/>
    <w:basedOn w:val="a"/>
    <w:link w:val="a5"/>
    <w:rsid w:val="00CF5115"/>
    <w:pPr>
      <w:spacing w:line="240" w:lineRule="auto"/>
      <w:ind w:left="426" w:firstLine="0"/>
    </w:pPr>
    <w:rPr>
      <w:sz w:val="24"/>
    </w:rPr>
  </w:style>
  <w:style w:type="paragraph" w:styleId="af1">
    <w:name w:val="Title"/>
    <w:basedOn w:val="a"/>
    <w:qFormat/>
    <w:rsid w:val="00CF5115"/>
    <w:pPr>
      <w:spacing w:line="240" w:lineRule="auto"/>
      <w:ind w:left="360" w:firstLine="0"/>
      <w:jc w:val="center"/>
    </w:pPr>
    <w:rPr>
      <w:b/>
      <w:sz w:val="22"/>
    </w:rPr>
  </w:style>
  <w:style w:type="paragraph" w:styleId="af2">
    <w:name w:val="Subtitle"/>
    <w:basedOn w:val="a"/>
    <w:qFormat/>
    <w:rsid w:val="00CF5115"/>
    <w:pPr>
      <w:spacing w:line="240" w:lineRule="auto"/>
      <w:ind w:left="360" w:firstLine="360"/>
      <w:jc w:val="center"/>
    </w:pPr>
    <w:rPr>
      <w:b/>
      <w:sz w:val="22"/>
    </w:rPr>
  </w:style>
  <w:style w:type="paragraph" w:styleId="af3">
    <w:name w:val="Normal (Web)"/>
    <w:basedOn w:val="a"/>
    <w:qFormat/>
    <w:rsid w:val="00974642"/>
    <w:pPr>
      <w:overflowPunct w:val="0"/>
      <w:spacing w:beforeAutospacing="1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3TimesNewRoman11pt">
    <w:name w:val="Стиль Заголовок 3 + Times New Roman 11 pt не полужирный Слева:  ..."/>
    <w:basedOn w:val="31"/>
    <w:qFormat/>
    <w:rsid w:val="00974642"/>
    <w:pPr>
      <w:spacing w:before="0" w:after="0" w:line="340" w:lineRule="auto"/>
      <w:ind w:left="567" w:right="567" w:firstLine="0"/>
      <w:jc w:val="left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1">
    <w:name w:val="Верхний колонтитул1"/>
    <w:basedOn w:val="a"/>
    <w:link w:val="a7"/>
    <w:unhideWhenUsed/>
    <w:rsid w:val="0095385E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CF07F4"/>
    <w:pPr>
      <w:ind w:left="720"/>
      <w:contextualSpacing/>
    </w:pPr>
  </w:style>
  <w:style w:type="paragraph" w:styleId="aa">
    <w:name w:val="Balloon Text"/>
    <w:basedOn w:val="a"/>
    <w:link w:val="a9"/>
    <w:uiPriority w:val="99"/>
    <w:semiHidden/>
    <w:unhideWhenUsed/>
    <w:qFormat/>
    <w:rsid w:val="00F97B01"/>
    <w:pPr>
      <w:spacing w:line="240" w:lineRule="auto"/>
    </w:pPr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953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1E9A8-1223-425E-907A-F8468A55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9</Pages>
  <Words>3782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вступительного экзамена по физике (2009 год)</vt:lpstr>
    </vt:vector>
  </TitlesOfParts>
  <Company>MSU</Company>
  <LinksUpToDate>false</LinksUpToDate>
  <CharactersWithSpaces>25296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вступительного экзамена по физике (2009 год)</dc:title>
  <dc:creator>-</dc:creator>
  <cp:lastModifiedBy>Пользователь Windows</cp:lastModifiedBy>
  <cp:revision>10</cp:revision>
  <cp:lastPrinted>2015-08-28T13:55:00Z</cp:lastPrinted>
  <dcterms:created xsi:type="dcterms:W3CDTF">2024-03-14T07:26:00Z</dcterms:created>
  <dcterms:modified xsi:type="dcterms:W3CDTF">2025-03-12T09:23:00Z</dcterms:modified>
  <dc:language>en-US</dc:language>
</cp:coreProperties>
</file>